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685" w14:textId="77777777" w:rsidR="000B20BB" w:rsidRDefault="000B20BB" w:rsidP="000B20BB">
      <w:pPr>
        <w:tabs>
          <w:tab w:val="num" w:pos="0"/>
        </w:tabs>
        <w:jc w:val="both"/>
        <w:rPr>
          <w:rFonts w:ascii="Times New Roman" w:hAnsi="Times New Roman" w:cs="Times New Roman"/>
          <w:b/>
          <w:bCs/>
          <w:sz w:val="24"/>
          <w:szCs w:val="24"/>
        </w:rPr>
      </w:pPr>
      <w:r w:rsidRPr="00C615F8">
        <w:rPr>
          <w:rFonts w:ascii="Times New Roman" w:hAnsi="Times New Roman" w:cs="Times New Roman"/>
          <w:b/>
          <w:bCs/>
          <w:sz w:val="24"/>
          <w:szCs w:val="24"/>
        </w:rPr>
        <w:t xml:space="preserve">Nos bâtardises. Conversation avec </w:t>
      </w:r>
      <w:r>
        <w:rPr>
          <w:rFonts w:ascii="Times New Roman" w:hAnsi="Times New Roman" w:cs="Times New Roman"/>
          <w:b/>
          <w:bCs/>
          <w:sz w:val="24"/>
          <w:szCs w:val="24"/>
        </w:rPr>
        <w:t>Marie-Lise Fieyre</w:t>
      </w:r>
      <w:r w:rsidRPr="00C615F8">
        <w:rPr>
          <w:rFonts w:ascii="Times New Roman" w:hAnsi="Times New Roman" w:cs="Times New Roman"/>
          <w:b/>
          <w:bCs/>
          <w:sz w:val="24"/>
          <w:szCs w:val="24"/>
        </w:rPr>
        <w:t xml:space="preserve">. Episode </w:t>
      </w:r>
      <w:r>
        <w:rPr>
          <w:rFonts w:ascii="Times New Roman" w:hAnsi="Times New Roman" w:cs="Times New Roman"/>
          <w:b/>
          <w:bCs/>
          <w:sz w:val="24"/>
          <w:szCs w:val="24"/>
        </w:rPr>
        <w:t>6</w:t>
      </w:r>
      <w:r w:rsidRPr="00C615F8">
        <w:rPr>
          <w:rFonts w:ascii="Times New Roman" w:hAnsi="Times New Roman" w:cs="Times New Roman"/>
          <w:b/>
          <w:bCs/>
          <w:sz w:val="24"/>
          <w:szCs w:val="24"/>
        </w:rPr>
        <w:t xml:space="preserve"> – </w:t>
      </w:r>
      <w:r>
        <w:rPr>
          <w:rFonts w:ascii="Times New Roman" w:hAnsi="Times New Roman" w:cs="Times New Roman"/>
          <w:b/>
          <w:bCs/>
          <w:sz w:val="24"/>
          <w:szCs w:val="24"/>
        </w:rPr>
        <w:t>2</w:t>
      </w:r>
      <w:r w:rsidRPr="00C615F8">
        <w:rPr>
          <w:rFonts w:ascii="Times New Roman" w:hAnsi="Times New Roman" w:cs="Times New Roman"/>
          <w:b/>
          <w:bCs/>
          <w:sz w:val="24"/>
          <w:szCs w:val="24"/>
          <w:vertAlign w:val="superscript"/>
        </w:rPr>
        <w:t>e</w:t>
      </w:r>
      <w:r w:rsidRPr="00C615F8">
        <w:rPr>
          <w:rFonts w:ascii="Times New Roman" w:hAnsi="Times New Roman" w:cs="Times New Roman"/>
          <w:b/>
          <w:bCs/>
          <w:sz w:val="24"/>
          <w:szCs w:val="24"/>
        </w:rPr>
        <w:t xml:space="preserve"> partie : </w:t>
      </w:r>
      <w:r>
        <w:rPr>
          <w:rFonts w:ascii="Times New Roman" w:hAnsi="Times New Roman" w:cs="Times New Roman"/>
          <w:b/>
          <w:bCs/>
          <w:sz w:val="24"/>
          <w:szCs w:val="24"/>
        </w:rPr>
        <w:t xml:space="preserve">Les livres qui nous suivent, les concepts auxquels nous ne renonçons pas. </w:t>
      </w:r>
    </w:p>
    <w:p w14:paraId="2A7B5A01" w14:textId="198E1DA6" w:rsidR="000B20BB" w:rsidRPr="00C615F8" w:rsidRDefault="000B20BB" w:rsidP="000B20BB">
      <w:pPr>
        <w:tabs>
          <w:tab w:val="num" w:pos="0"/>
        </w:tabs>
        <w:spacing w:after="0"/>
        <w:jc w:val="both"/>
        <w:rPr>
          <w:rFonts w:ascii="Times New Roman" w:hAnsi="Times New Roman" w:cs="Times New Roman"/>
          <w:sz w:val="24"/>
          <w:szCs w:val="24"/>
        </w:rPr>
      </w:pPr>
      <w:r w:rsidRPr="00C615F8">
        <w:rPr>
          <w:rFonts w:ascii="Times New Roman" w:hAnsi="Times New Roman" w:cs="Times New Roman"/>
          <w:sz w:val="24"/>
          <w:szCs w:val="24"/>
        </w:rPr>
        <w:t xml:space="preserve">Intervieweur : </w:t>
      </w:r>
      <w:r w:rsidRPr="00C615F8">
        <w:rPr>
          <w:rFonts w:ascii="Times New Roman" w:hAnsi="Times New Roman" w:cs="Times New Roman"/>
          <w:i/>
          <w:iCs/>
          <w:sz w:val="24"/>
          <w:szCs w:val="24"/>
        </w:rPr>
        <w:t>Carole Avignon</w:t>
      </w:r>
    </w:p>
    <w:p w14:paraId="5938B4C0" w14:textId="77777777" w:rsidR="000B20BB" w:rsidRPr="00C615F8" w:rsidRDefault="000B20BB" w:rsidP="000B20BB">
      <w:pPr>
        <w:pBdr>
          <w:bottom w:val="single" w:sz="4" w:space="1" w:color="auto"/>
        </w:pBdr>
        <w:tabs>
          <w:tab w:val="num" w:pos="0"/>
        </w:tabs>
        <w:spacing w:after="0"/>
        <w:jc w:val="both"/>
        <w:rPr>
          <w:rFonts w:ascii="Times New Roman" w:hAnsi="Times New Roman" w:cs="Times New Roman"/>
          <w:sz w:val="24"/>
          <w:szCs w:val="24"/>
        </w:rPr>
      </w:pPr>
      <w:r w:rsidRPr="00C615F8">
        <w:rPr>
          <w:rFonts w:ascii="Times New Roman" w:hAnsi="Times New Roman" w:cs="Times New Roman"/>
          <w:sz w:val="24"/>
          <w:szCs w:val="24"/>
        </w:rPr>
        <w:t>Interviewé : Marie-Lise Fieyre</w:t>
      </w:r>
    </w:p>
    <w:p w14:paraId="309DB1D5" w14:textId="3892C33A" w:rsidR="00BC4668" w:rsidRPr="00BC4668" w:rsidRDefault="00BC4668" w:rsidP="000B20BB">
      <w:pPr>
        <w:spacing w:after="0" w:line="276" w:lineRule="auto"/>
        <w:jc w:val="both"/>
        <w:rPr>
          <w:rFonts w:ascii="Times New Roman" w:hAnsi="Times New Roman" w:cs="Times New Roman"/>
          <w:b/>
          <w:bCs/>
          <w:sz w:val="24"/>
          <w:szCs w:val="24"/>
        </w:rPr>
      </w:pPr>
      <w:r w:rsidRPr="00BC4668">
        <w:rPr>
          <w:rFonts w:ascii="Times New Roman" w:hAnsi="Times New Roman" w:cs="Times New Roman"/>
          <w:b/>
          <w:bCs/>
          <w:sz w:val="24"/>
          <w:szCs w:val="24"/>
        </w:rPr>
        <w:t xml:space="preserve"> </w:t>
      </w:r>
    </w:p>
    <w:p w14:paraId="35160420" w14:textId="77777777" w:rsidR="00382A04" w:rsidRDefault="00382A04" w:rsidP="00BC4668">
      <w:pPr>
        <w:spacing w:line="276" w:lineRule="auto"/>
        <w:jc w:val="both"/>
        <w:rPr>
          <w:rFonts w:ascii="Times New Roman" w:hAnsi="Times New Roman" w:cs="Times New Roman"/>
          <w:b/>
          <w:bCs/>
          <w:sz w:val="24"/>
          <w:szCs w:val="24"/>
        </w:rPr>
      </w:pPr>
    </w:p>
    <w:p w14:paraId="77575D86" w14:textId="32EE74CC" w:rsidR="00382A04" w:rsidRDefault="00382A04" w:rsidP="00382A04">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Résumé : </w:t>
      </w:r>
    </w:p>
    <w:p w14:paraId="019F047A" w14:textId="3767C5C9" w:rsidR="00382A04" w:rsidRPr="00382A04" w:rsidRDefault="00382A04" w:rsidP="00382A04">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L’historienne médiéviste Marie-Lise Fieyre ouvre quelques ouvrages qui ont marqué son parcours de recherche. Elle revient également sur ce qui peut faire l’identité de ces bâtards de princes, la nécessité du comparatisme en histoire et la fécondité des outils du genre pour construire une grille d’analyses pleinement opératoire.</w:t>
      </w:r>
    </w:p>
    <w:p w14:paraId="533263A0" w14:textId="28A905FC" w:rsidR="004437A9" w:rsidRPr="00BC4668" w:rsidRDefault="004437A9" w:rsidP="00BC4668">
      <w:pPr>
        <w:spacing w:line="276" w:lineRule="auto"/>
        <w:jc w:val="both"/>
        <w:rPr>
          <w:rFonts w:ascii="Times New Roman" w:hAnsi="Times New Roman" w:cs="Times New Roman"/>
          <w:sz w:val="24"/>
          <w:szCs w:val="24"/>
        </w:rPr>
      </w:pPr>
      <w:r w:rsidRPr="00265143">
        <w:rPr>
          <w:rFonts w:ascii="Times New Roman" w:hAnsi="Times New Roman" w:cs="Times New Roman"/>
          <w:b/>
          <w:bCs/>
          <w:sz w:val="24"/>
          <w:szCs w:val="24"/>
        </w:rPr>
        <w:t>Carole Avignon</w:t>
      </w:r>
      <w:r w:rsidRPr="00BC4668">
        <w:rPr>
          <w:rFonts w:ascii="Times New Roman" w:hAnsi="Times New Roman" w:cs="Times New Roman"/>
          <w:sz w:val="24"/>
          <w:szCs w:val="24"/>
        </w:rPr>
        <w:t xml:space="preserve"> : </w:t>
      </w:r>
      <w:r w:rsidRPr="00BC4668">
        <w:rPr>
          <w:rFonts w:ascii="Times New Roman" w:hAnsi="Times New Roman" w:cs="Times New Roman"/>
          <w:i/>
          <w:iCs/>
          <w:sz w:val="24"/>
          <w:szCs w:val="24"/>
        </w:rPr>
        <w:t>Marie-Lise, pour continuer de brosser avec toi ton portrait en tant que chercheuse, y a-t-il des livres, des auteurs ou des autrices vers lesquels tu reviens pour poser un cadre de réflexion ou pour le mettre à l'épreuve ou pour aff</w:t>
      </w:r>
      <w:r w:rsidR="006142E2">
        <w:rPr>
          <w:rFonts w:ascii="Times New Roman" w:hAnsi="Times New Roman" w:cs="Times New Roman"/>
          <w:i/>
          <w:iCs/>
          <w:sz w:val="24"/>
          <w:szCs w:val="24"/>
        </w:rPr>
        <w:t>û</w:t>
      </w:r>
      <w:r w:rsidRPr="00BC4668">
        <w:rPr>
          <w:rFonts w:ascii="Times New Roman" w:hAnsi="Times New Roman" w:cs="Times New Roman"/>
          <w:i/>
          <w:iCs/>
          <w:sz w:val="24"/>
          <w:szCs w:val="24"/>
        </w:rPr>
        <w:t>ter ou mieux dire une idée</w:t>
      </w:r>
      <w:r w:rsidRPr="00BC4668">
        <w:rPr>
          <w:rFonts w:ascii="Times New Roman" w:hAnsi="Times New Roman" w:cs="Times New Roman"/>
          <w:sz w:val="24"/>
          <w:szCs w:val="24"/>
        </w:rPr>
        <w:t xml:space="preserve"> ?</w:t>
      </w:r>
    </w:p>
    <w:p w14:paraId="2E841110" w14:textId="78CDF3D6" w:rsidR="004437A9" w:rsidRPr="00BC4668" w:rsidRDefault="004437A9" w:rsidP="00BC4668">
      <w:pPr>
        <w:spacing w:line="276" w:lineRule="auto"/>
        <w:jc w:val="both"/>
        <w:rPr>
          <w:rFonts w:ascii="Times New Roman" w:hAnsi="Times New Roman" w:cs="Times New Roman"/>
          <w:sz w:val="24"/>
          <w:szCs w:val="24"/>
        </w:rPr>
      </w:pPr>
      <w:r w:rsidRPr="00265143">
        <w:rPr>
          <w:rFonts w:ascii="Times New Roman" w:hAnsi="Times New Roman" w:cs="Times New Roman"/>
          <w:b/>
          <w:bCs/>
          <w:sz w:val="24"/>
          <w:szCs w:val="24"/>
        </w:rPr>
        <w:t>Marie-Lise Fieyre</w:t>
      </w:r>
      <w:r w:rsidRPr="00BC4668">
        <w:rPr>
          <w:rFonts w:ascii="Times New Roman" w:hAnsi="Times New Roman" w:cs="Times New Roman"/>
          <w:sz w:val="24"/>
          <w:szCs w:val="24"/>
        </w:rPr>
        <w:t> : Des ouvrages</w:t>
      </w:r>
      <w:r w:rsidR="006142E2">
        <w:rPr>
          <w:rFonts w:ascii="Times New Roman" w:hAnsi="Times New Roman" w:cs="Times New Roman"/>
          <w:sz w:val="24"/>
          <w:szCs w:val="24"/>
        </w:rPr>
        <w:t> ? A</w:t>
      </w:r>
      <w:r w:rsidRPr="00BC4668">
        <w:rPr>
          <w:rFonts w:ascii="Times New Roman" w:hAnsi="Times New Roman" w:cs="Times New Roman"/>
          <w:sz w:val="24"/>
          <w:szCs w:val="24"/>
        </w:rPr>
        <w:t xml:space="preserve">lors en dehors de toute la bibliographie qu'on peut avoir autour de l'illégitimité, effectivement je pourrais en citer trois qui ont vraiment façonné le travail de thèse. Le premier, ce n'est pas une historienne, c'est Florence Weber qui a écrit un ouvrage qui s'intitule </w:t>
      </w:r>
      <w:r w:rsidRPr="00BC4668">
        <w:rPr>
          <w:rFonts w:ascii="Times New Roman" w:hAnsi="Times New Roman" w:cs="Times New Roman"/>
          <w:i/>
          <w:iCs/>
          <w:sz w:val="24"/>
          <w:szCs w:val="24"/>
        </w:rPr>
        <w:t>Le sang, le nom et le quotidien</w:t>
      </w:r>
      <w:r w:rsidRPr="00BC4668">
        <w:rPr>
          <w:rFonts w:ascii="Times New Roman" w:hAnsi="Times New Roman" w:cs="Times New Roman"/>
          <w:sz w:val="24"/>
          <w:szCs w:val="24"/>
        </w:rPr>
        <w:t>, une sociologie de la parenté pratique et qui est paru en 2005. Donc en fait là l'autrice analyse la parenté pratique dont le but en fait c'est de mettre l'accent sur les relations entre les personnes, les parents et les enfants, avec trois dimensions dans l'ouvrage. Donc le sang, c'est</w:t>
      </w:r>
      <w:r w:rsidR="006142E2">
        <w:rPr>
          <w:rFonts w:ascii="Times New Roman" w:hAnsi="Times New Roman" w:cs="Times New Roman"/>
          <w:sz w:val="24"/>
          <w:szCs w:val="24"/>
        </w:rPr>
        <w:t>-</w:t>
      </w:r>
      <w:r w:rsidRPr="00BC4668">
        <w:rPr>
          <w:rFonts w:ascii="Times New Roman" w:hAnsi="Times New Roman" w:cs="Times New Roman"/>
          <w:sz w:val="24"/>
          <w:szCs w:val="24"/>
        </w:rPr>
        <w:t>à</w:t>
      </w:r>
      <w:r w:rsidR="006142E2">
        <w:rPr>
          <w:rFonts w:ascii="Times New Roman" w:hAnsi="Times New Roman" w:cs="Times New Roman"/>
          <w:sz w:val="24"/>
          <w:szCs w:val="24"/>
        </w:rPr>
        <w:t>-</w:t>
      </w:r>
      <w:r w:rsidRPr="00BC4668">
        <w:rPr>
          <w:rFonts w:ascii="Times New Roman" w:hAnsi="Times New Roman" w:cs="Times New Roman"/>
          <w:sz w:val="24"/>
          <w:szCs w:val="24"/>
        </w:rPr>
        <w:t>dire qu'elle insiste sur la transmission biologique et le pouvoir symbolique de la transmission biologique, le nom qui renvoie à la dimension juridique des liens</w:t>
      </w:r>
      <w:r w:rsidR="006142E2">
        <w:rPr>
          <w:rFonts w:ascii="Times New Roman" w:hAnsi="Times New Roman" w:cs="Times New Roman"/>
          <w:sz w:val="24"/>
          <w:szCs w:val="24"/>
        </w:rPr>
        <w:t> (</w:t>
      </w:r>
      <w:r w:rsidRPr="00BC4668">
        <w:rPr>
          <w:rFonts w:ascii="Times New Roman" w:hAnsi="Times New Roman" w:cs="Times New Roman"/>
          <w:sz w:val="24"/>
          <w:szCs w:val="24"/>
        </w:rPr>
        <w:t>on transmet son nom</w:t>
      </w:r>
      <w:r w:rsidR="006142E2">
        <w:rPr>
          <w:rFonts w:ascii="Times New Roman" w:hAnsi="Times New Roman" w:cs="Times New Roman"/>
          <w:sz w:val="24"/>
          <w:szCs w:val="24"/>
        </w:rPr>
        <w:t>)</w:t>
      </w:r>
      <w:r w:rsidRPr="00BC4668">
        <w:rPr>
          <w:rFonts w:ascii="Times New Roman" w:hAnsi="Times New Roman" w:cs="Times New Roman"/>
          <w:sz w:val="24"/>
          <w:szCs w:val="24"/>
        </w:rPr>
        <w:t>, et le quotidien où vraiment l'accent est mis sur les relations construites au quotidien considérant quand même la relation affective, les relations interpersonnelles et l'économie domestique. Alors cet ouvrage quand j</w:t>
      </w:r>
      <w:r w:rsidR="006142E2">
        <w:rPr>
          <w:rFonts w:ascii="Times New Roman" w:hAnsi="Times New Roman" w:cs="Times New Roman"/>
          <w:sz w:val="24"/>
          <w:szCs w:val="24"/>
        </w:rPr>
        <w:t>e l’ai</w:t>
      </w:r>
      <w:r w:rsidRPr="00BC4668">
        <w:rPr>
          <w:rFonts w:ascii="Times New Roman" w:hAnsi="Times New Roman" w:cs="Times New Roman"/>
          <w:sz w:val="24"/>
          <w:szCs w:val="24"/>
        </w:rPr>
        <w:t xml:space="preserve"> lu, ça a vraiment été une révélation parce que déjà</w:t>
      </w:r>
      <w:r w:rsidR="006142E2">
        <w:rPr>
          <w:rFonts w:ascii="Times New Roman" w:hAnsi="Times New Roman" w:cs="Times New Roman"/>
          <w:sz w:val="24"/>
          <w:szCs w:val="24"/>
        </w:rPr>
        <w:t>,</w:t>
      </w:r>
      <w:r w:rsidRPr="00BC4668">
        <w:rPr>
          <w:rFonts w:ascii="Times New Roman" w:hAnsi="Times New Roman" w:cs="Times New Roman"/>
          <w:sz w:val="24"/>
          <w:szCs w:val="24"/>
        </w:rPr>
        <w:t xml:space="preserve"> première chose, ces trois dimensions ne sont pas nécessairement superposées et surtout le fait que les acteurs et les actrices ne le</w:t>
      </w:r>
      <w:r w:rsidR="006142E2">
        <w:rPr>
          <w:rFonts w:ascii="Times New Roman" w:hAnsi="Times New Roman" w:cs="Times New Roman"/>
          <w:sz w:val="24"/>
          <w:szCs w:val="24"/>
        </w:rPr>
        <w:t>ur a</w:t>
      </w:r>
      <w:r w:rsidRPr="00BC4668">
        <w:rPr>
          <w:rFonts w:ascii="Times New Roman" w:hAnsi="Times New Roman" w:cs="Times New Roman"/>
          <w:sz w:val="24"/>
          <w:szCs w:val="24"/>
        </w:rPr>
        <w:t>ccordent pas forcément la même valeur. Par exemple pour quelqu'un le sang</w:t>
      </w:r>
      <w:r w:rsidR="006142E2">
        <w:rPr>
          <w:rFonts w:ascii="Times New Roman" w:hAnsi="Times New Roman" w:cs="Times New Roman"/>
          <w:sz w:val="24"/>
          <w:szCs w:val="24"/>
        </w:rPr>
        <w:t>,</w:t>
      </w:r>
      <w:r w:rsidRPr="00BC4668">
        <w:rPr>
          <w:rFonts w:ascii="Times New Roman" w:hAnsi="Times New Roman" w:cs="Times New Roman"/>
          <w:sz w:val="24"/>
          <w:szCs w:val="24"/>
        </w:rPr>
        <w:t xml:space="preserve"> ça va être très important parce qu'on va parler de biologie</w:t>
      </w:r>
      <w:r w:rsidR="006142E2">
        <w:rPr>
          <w:rFonts w:ascii="Times New Roman" w:hAnsi="Times New Roman" w:cs="Times New Roman"/>
          <w:sz w:val="24"/>
          <w:szCs w:val="24"/>
        </w:rPr>
        <w:t>,</w:t>
      </w:r>
      <w:r w:rsidRPr="00BC4668">
        <w:rPr>
          <w:rFonts w:ascii="Times New Roman" w:hAnsi="Times New Roman" w:cs="Times New Roman"/>
          <w:sz w:val="24"/>
          <w:szCs w:val="24"/>
        </w:rPr>
        <w:t xml:space="preserve"> alors que pour une autre personne le sang ça va juste être </w:t>
      </w:r>
      <w:r w:rsidR="006142E2">
        <w:rPr>
          <w:rFonts w:ascii="Times New Roman" w:hAnsi="Times New Roman" w:cs="Times New Roman"/>
          <w:sz w:val="24"/>
          <w:szCs w:val="24"/>
        </w:rPr>
        <w:t>« </w:t>
      </w:r>
      <w:r w:rsidRPr="00BC4668">
        <w:rPr>
          <w:rFonts w:ascii="Times New Roman" w:hAnsi="Times New Roman" w:cs="Times New Roman"/>
          <w:sz w:val="24"/>
          <w:szCs w:val="24"/>
        </w:rPr>
        <w:t>bon voilà j'ai un géniteur mais au quotidien mon géniteur n'a aucun impact sur ma vie</w:t>
      </w:r>
      <w:r w:rsidR="006142E2">
        <w:rPr>
          <w:rFonts w:ascii="Times New Roman" w:hAnsi="Times New Roman" w:cs="Times New Roman"/>
          <w:sz w:val="24"/>
          <w:szCs w:val="24"/>
        </w:rPr>
        <w:t> »</w:t>
      </w:r>
      <w:r w:rsidRPr="00BC4668">
        <w:rPr>
          <w:rFonts w:ascii="Times New Roman" w:hAnsi="Times New Roman" w:cs="Times New Roman"/>
          <w:sz w:val="24"/>
          <w:szCs w:val="24"/>
        </w:rPr>
        <w:t xml:space="preserve">. </w:t>
      </w:r>
      <w:r w:rsidR="006142E2">
        <w:rPr>
          <w:rFonts w:ascii="Times New Roman" w:hAnsi="Times New Roman" w:cs="Times New Roman"/>
          <w:sz w:val="24"/>
          <w:szCs w:val="24"/>
        </w:rPr>
        <w:t>C’est</w:t>
      </w:r>
      <w:r w:rsidRPr="00BC4668">
        <w:rPr>
          <w:rFonts w:ascii="Times New Roman" w:hAnsi="Times New Roman" w:cs="Times New Roman"/>
          <w:sz w:val="24"/>
          <w:szCs w:val="24"/>
        </w:rPr>
        <w:t xml:space="preserve"> un ouvrage de sociologie mais ce qui est intéressant c'est que c'est un ouvrage qui donne à voir une parenté qui est extrêmement complexe, qui est extrêmement plastique, qui est extrêmement modulable et qui un petit peu prend le contre-pied de ce qu'on peut avoir généralement dans les représentations, le père, la mère, les enfants etc. Et ça j'ai trouvé intéressant d</w:t>
      </w:r>
      <w:r w:rsidR="006142E2">
        <w:rPr>
          <w:rFonts w:ascii="Times New Roman" w:hAnsi="Times New Roman" w:cs="Times New Roman"/>
          <w:sz w:val="24"/>
          <w:szCs w:val="24"/>
        </w:rPr>
        <w:t>e l’</w:t>
      </w:r>
      <w:r w:rsidRPr="00BC4668">
        <w:rPr>
          <w:rFonts w:ascii="Times New Roman" w:hAnsi="Times New Roman" w:cs="Times New Roman"/>
          <w:sz w:val="24"/>
          <w:szCs w:val="24"/>
        </w:rPr>
        <w:t xml:space="preserve">appliquer à la période médiévale parce que la question c'était de </w:t>
      </w:r>
      <w:r w:rsidR="00AA641F" w:rsidRPr="00BC4668">
        <w:rPr>
          <w:rFonts w:ascii="Times New Roman" w:hAnsi="Times New Roman" w:cs="Times New Roman"/>
          <w:sz w:val="24"/>
          <w:szCs w:val="24"/>
        </w:rPr>
        <w:t xml:space="preserve">savoir </w:t>
      </w:r>
      <w:r w:rsidR="00AA641F">
        <w:rPr>
          <w:rFonts w:ascii="Times New Roman" w:hAnsi="Times New Roman" w:cs="Times New Roman"/>
          <w:sz w:val="24"/>
          <w:szCs w:val="24"/>
        </w:rPr>
        <w:t>pour</w:t>
      </w:r>
      <w:r w:rsidR="006142E2">
        <w:rPr>
          <w:rFonts w:ascii="Times New Roman" w:hAnsi="Times New Roman" w:cs="Times New Roman"/>
          <w:sz w:val="24"/>
          <w:szCs w:val="24"/>
        </w:rPr>
        <w:t xml:space="preserve"> </w:t>
      </w:r>
      <w:r w:rsidRPr="00BC4668">
        <w:rPr>
          <w:rFonts w:ascii="Times New Roman" w:hAnsi="Times New Roman" w:cs="Times New Roman"/>
          <w:sz w:val="24"/>
          <w:szCs w:val="24"/>
        </w:rPr>
        <w:t>ces enfants naturels, est-ce qu'ils ont la transmission du sang, dans quelle mesure ils l'ont, la transmission du nom, dans quelle mesure</w:t>
      </w:r>
      <w:r w:rsidR="006142E2">
        <w:rPr>
          <w:rFonts w:ascii="Times New Roman" w:hAnsi="Times New Roman" w:cs="Times New Roman"/>
          <w:sz w:val="24"/>
          <w:szCs w:val="24"/>
        </w:rPr>
        <w:t>, elle</w:t>
      </w:r>
      <w:r w:rsidRPr="00BC4668">
        <w:rPr>
          <w:rFonts w:ascii="Times New Roman" w:hAnsi="Times New Roman" w:cs="Times New Roman"/>
          <w:sz w:val="24"/>
          <w:szCs w:val="24"/>
        </w:rPr>
        <w:t xml:space="preserve"> il est altéré</w:t>
      </w:r>
      <w:r w:rsidR="006142E2">
        <w:rPr>
          <w:rFonts w:ascii="Times New Roman" w:hAnsi="Times New Roman" w:cs="Times New Roman"/>
          <w:sz w:val="24"/>
          <w:szCs w:val="24"/>
        </w:rPr>
        <w:t>e</w:t>
      </w:r>
      <w:r w:rsidRPr="00BC4668">
        <w:rPr>
          <w:rFonts w:ascii="Times New Roman" w:hAnsi="Times New Roman" w:cs="Times New Roman"/>
          <w:sz w:val="24"/>
          <w:szCs w:val="24"/>
        </w:rPr>
        <w:t xml:space="preserve"> ou pas et est-ce qu'il y a le quotidien. Et donc essayer de voir un petit peu</w:t>
      </w:r>
      <w:r w:rsidR="006142E2">
        <w:rPr>
          <w:rFonts w:ascii="Times New Roman" w:hAnsi="Times New Roman" w:cs="Times New Roman"/>
          <w:sz w:val="24"/>
          <w:szCs w:val="24"/>
        </w:rPr>
        <w:t xml:space="preserve"> </w:t>
      </w:r>
      <w:r w:rsidRPr="00BC4668">
        <w:rPr>
          <w:rFonts w:ascii="Times New Roman" w:hAnsi="Times New Roman" w:cs="Times New Roman"/>
          <w:sz w:val="24"/>
          <w:szCs w:val="24"/>
        </w:rPr>
        <w:t xml:space="preserve">en quoi ça pouvait influencer mon regard sur une famille qui est d'une complexité assez impressionnante. Donc c'est le premier livre vraiment celui-là il me suit depuis 15 ans maintenant. Un deuxième ouvrage c'est un collectif dirigé par </w:t>
      </w:r>
      <w:r w:rsidRPr="006142E2">
        <w:rPr>
          <w:rFonts w:ascii="Times New Roman" w:hAnsi="Times New Roman" w:cs="Times New Roman"/>
          <w:sz w:val="24"/>
          <w:szCs w:val="24"/>
        </w:rPr>
        <w:t>Maike van der Lu</w:t>
      </w:r>
      <w:r w:rsidR="006142E2" w:rsidRPr="006142E2">
        <w:rPr>
          <w:rFonts w:ascii="Times New Roman" w:hAnsi="Times New Roman" w:cs="Times New Roman"/>
          <w:sz w:val="24"/>
          <w:szCs w:val="24"/>
        </w:rPr>
        <w:t>gt</w:t>
      </w:r>
      <w:r w:rsidRPr="006142E2">
        <w:rPr>
          <w:rFonts w:ascii="Times New Roman" w:hAnsi="Times New Roman" w:cs="Times New Roman"/>
          <w:sz w:val="24"/>
          <w:szCs w:val="24"/>
        </w:rPr>
        <w:t xml:space="preserve"> et Charles de Miramon et qui s'intitule </w:t>
      </w:r>
      <w:r w:rsidRPr="006142E2">
        <w:rPr>
          <w:rFonts w:ascii="Times New Roman" w:hAnsi="Times New Roman" w:cs="Times New Roman"/>
          <w:i/>
          <w:iCs/>
          <w:sz w:val="24"/>
          <w:szCs w:val="24"/>
        </w:rPr>
        <w:t xml:space="preserve">L'Hérédité entre </w:t>
      </w:r>
      <w:r w:rsidR="00265143" w:rsidRPr="00265143">
        <w:rPr>
          <w:rFonts w:ascii="Times New Roman" w:hAnsi="Times New Roman" w:cs="Times New Roman"/>
          <w:i/>
          <w:iCs/>
          <w:sz w:val="24"/>
          <w:szCs w:val="24"/>
        </w:rPr>
        <w:t>Moyen Âge</w:t>
      </w:r>
      <w:r w:rsidR="00265143" w:rsidRPr="006142E2">
        <w:rPr>
          <w:rFonts w:ascii="Times New Roman" w:hAnsi="Times New Roman" w:cs="Times New Roman"/>
          <w:i/>
          <w:iCs/>
          <w:sz w:val="24"/>
          <w:szCs w:val="24"/>
        </w:rPr>
        <w:t xml:space="preserve"> </w:t>
      </w:r>
      <w:r w:rsidRPr="006142E2">
        <w:rPr>
          <w:rFonts w:ascii="Times New Roman" w:hAnsi="Times New Roman" w:cs="Times New Roman"/>
          <w:i/>
          <w:iCs/>
          <w:sz w:val="24"/>
          <w:szCs w:val="24"/>
        </w:rPr>
        <w:t>et époque moderne</w:t>
      </w:r>
      <w:r w:rsidR="006142E2" w:rsidRPr="006142E2">
        <w:rPr>
          <w:rFonts w:ascii="Times New Roman" w:hAnsi="Times New Roman" w:cs="Times New Roman"/>
          <w:i/>
          <w:iCs/>
          <w:sz w:val="24"/>
          <w:szCs w:val="24"/>
        </w:rPr>
        <w:t>. P</w:t>
      </w:r>
      <w:r w:rsidRPr="006142E2">
        <w:rPr>
          <w:rFonts w:ascii="Times New Roman" w:hAnsi="Times New Roman" w:cs="Times New Roman"/>
          <w:i/>
          <w:iCs/>
          <w:sz w:val="24"/>
          <w:szCs w:val="24"/>
        </w:rPr>
        <w:t>erspective</w:t>
      </w:r>
      <w:r w:rsidR="006142E2" w:rsidRPr="006142E2">
        <w:rPr>
          <w:rFonts w:ascii="Times New Roman" w:hAnsi="Times New Roman" w:cs="Times New Roman"/>
          <w:i/>
          <w:iCs/>
          <w:sz w:val="24"/>
          <w:szCs w:val="24"/>
        </w:rPr>
        <w:t>s</w:t>
      </w:r>
      <w:r w:rsidRPr="006142E2">
        <w:rPr>
          <w:rFonts w:ascii="Times New Roman" w:hAnsi="Times New Roman" w:cs="Times New Roman"/>
          <w:i/>
          <w:iCs/>
          <w:sz w:val="24"/>
          <w:szCs w:val="24"/>
        </w:rPr>
        <w:t xml:space="preserve"> </w:t>
      </w:r>
      <w:r w:rsidRPr="006142E2">
        <w:rPr>
          <w:rFonts w:ascii="Times New Roman" w:hAnsi="Times New Roman" w:cs="Times New Roman"/>
          <w:i/>
          <w:iCs/>
          <w:sz w:val="24"/>
          <w:szCs w:val="24"/>
        </w:rPr>
        <w:lastRenderedPageBreak/>
        <w:t>historique</w:t>
      </w:r>
      <w:r w:rsidR="006142E2" w:rsidRPr="006142E2">
        <w:rPr>
          <w:rFonts w:ascii="Times New Roman" w:hAnsi="Times New Roman" w:cs="Times New Roman"/>
          <w:i/>
          <w:iCs/>
          <w:sz w:val="24"/>
          <w:szCs w:val="24"/>
        </w:rPr>
        <w:t>s</w:t>
      </w:r>
      <w:r w:rsidRPr="006142E2">
        <w:rPr>
          <w:rFonts w:ascii="Times New Roman" w:hAnsi="Times New Roman" w:cs="Times New Roman"/>
          <w:sz w:val="24"/>
          <w:szCs w:val="24"/>
        </w:rPr>
        <w:t xml:space="preserve"> paru en 2008. Donc c'est un collectif qui propose une étude de la </w:t>
      </w:r>
      <w:r w:rsidR="00FA1DD3">
        <w:rPr>
          <w:rFonts w:ascii="Times New Roman" w:hAnsi="Times New Roman" w:cs="Times New Roman"/>
          <w:sz w:val="24"/>
          <w:szCs w:val="24"/>
        </w:rPr>
        <w:t>genèse</w:t>
      </w:r>
      <w:r w:rsidRPr="006142E2">
        <w:rPr>
          <w:rFonts w:ascii="Times New Roman" w:hAnsi="Times New Roman" w:cs="Times New Roman"/>
          <w:sz w:val="24"/>
          <w:szCs w:val="24"/>
        </w:rPr>
        <w:t xml:space="preserve"> médiévale et moderne du concept d'hérédité et qui souligne, </w:t>
      </w:r>
      <w:r w:rsidR="00FA1DD3">
        <w:rPr>
          <w:rFonts w:ascii="Times New Roman" w:hAnsi="Times New Roman" w:cs="Times New Roman"/>
          <w:sz w:val="24"/>
          <w:szCs w:val="24"/>
        </w:rPr>
        <w:t>-</w:t>
      </w:r>
      <w:r w:rsidRPr="00BC4668">
        <w:rPr>
          <w:rFonts w:ascii="Times New Roman" w:hAnsi="Times New Roman" w:cs="Times New Roman"/>
          <w:sz w:val="24"/>
          <w:szCs w:val="24"/>
        </w:rPr>
        <w:t>les auteurs et autrices du collectif soulignent</w:t>
      </w:r>
      <w:r w:rsidR="00FA1DD3">
        <w:rPr>
          <w:rFonts w:ascii="Times New Roman" w:hAnsi="Times New Roman" w:cs="Times New Roman"/>
          <w:sz w:val="24"/>
          <w:szCs w:val="24"/>
        </w:rPr>
        <w:t>,</w:t>
      </w:r>
      <w:r w:rsidRPr="00BC4668">
        <w:rPr>
          <w:rFonts w:ascii="Times New Roman" w:hAnsi="Times New Roman" w:cs="Times New Roman"/>
          <w:sz w:val="24"/>
          <w:szCs w:val="24"/>
        </w:rPr>
        <w:t xml:space="preserve"> qu'en fait il y a une évolution du concept d'hérédité entre les années 1300-1325 avec ce qu'ils appellent un tournant héréditaire, avec un renforcement de la dimension biologique et héréditaire de la noblesse et l'apparition de la notion de sang noble. Et ce qui est d'autant plus intéressant c'est que ça commence au début du </w:t>
      </w:r>
      <w:r w:rsidR="00FA1DD3">
        <w:rPr>
          <w:rFonts w:ascii="Times New Roman" w:hAnsi="Times New Roman" w:cs="Times New Roman"/>
          <w:sz w:val="24"/>
          <w:szCs w:val="24"/>
        </w:rPr>
        <w:t>XIV</w:t>
      </w:r>
      <w:r w:rsidRPr="00FA1DD3">
        <w:rPr>
          <w:rFonts w:ascii="Times New Roman" w:hAnsi="Times New Roman" w:cs="Times New Roman"/>
          <w:sz w:val="24"/>
          <w:szCs w:val="24"/>
          <w:vertAlign w:val="superscript"/>
        </w:rPr>
        <w:t>e</w:t>
      </w:r>
      <w:r w:rsidRPr="00BC4668">
        <w:rPr>
          <w:rFonts w:ascii="Times New Roman" w:hAnsi="Times New Roman" w:cs="Times New Roman"/>
          <w:sz w:val="24"/>
          <w:szCs w:val="24"/>
        </w:rPr>
        <w:t xml:space="preserve"> siècle et que ça rechange au </w:t>
      </w:r>
      <w:r w:rsidR="00FA1DD3">
        <w:rPr>
          <w:rFonts w:ascii="Times New Roman" w:hAnsi="Times New Roman" w:cs="Times New Roman"/>
          <w:sz w:val="24"/>
          <w:szCs w:val="24"/>
        </w:rPr>
        <w:t>XVI</w:t>
      </w:r>
      <w:r w:rsidRPr="00FA1DD3">
        <w:rPr>
          <w:rFonts w:ascii="Times New Roman" w:hAnsi="Times New Roman" w:cs="Times New Roman"/>
          <w:sz w:val="24"/>
          <w:szCs w:val="24"/>
          <w:vertAlign w:val="superscript"/>
        </w:rPr>
        <w:t>e</w:t>
      </w:r>
      <w:r w:rsidRPr="00BC4668">
        <w:rPr>
          <w:rFonts w:ascii="Times New Roman" w:hAnsi="Times New Roman" w:cs="Times New Roman"/>
          <w:sz w:val="24"/>
          <w:szCs w:val="24"/>
        </w:rPr>
        <w:t xml:space="preserve"> siècle avec un discours sur l'hérédité qui se renforce beaucoup plus sur le sang</w:t>
      </w:r>
      <w:r w:rsidR="00FA1DD3">
        <w:rPr>
          <w:rFonts w:ascii="Times New Roman" w:hAnsi="Times New Roman" w:cs="Times New Roman"/>
          <w:sz w:val="24"/>
          <w:szCs w:val="24"/>
        </w:rPr>
        <w:t xml:space="preserve">, </w:t>
      </w:r>
      <w:r w:rsidRPr="00BC4668">
        <w:rPr>
          <w:rFonts w:ascii="Times New Roman" w:hAnsi="Times New Roman" w:cs="Times New Roman"/>
          <w:sz w:val="24"/>
          <w:szCs w:val="24"/>
        </w:rPr>
        <w:t xml:space="preserve"> avec notamment l'apparition </w:t>
      </w:r>
      <w:r w:rsidR="00FA1DD3">
        <w:rPr>
          <w:rFonts w:ascii="Times New Roman" w:hAnsi="Times New Roman" w:cs="Times New Roman"/>
          <w:sz w:val="24"/>
          <w:szCs w:val="24"/>
        </w:rPr>
        <w:t>du mot « race »</w:t>
      </w:r>
      <w:r w:rsidRPr="00BC4668">
        <w:rPr>
          <w:rFonts w:ascii="Times New Roman" w:hAnsi="Times New Roman" w:cs="Times New Roman"/>
          <w:sz w:val="24"/>
          <w:szCs w:val="24"/>
        </w:rPr>
        <w:t>. Et ce que moi je trouve intéressant c'est que je tombe pile sur les bandes chronologiques de la famille que j'étudie, donc les Bourbons, et que la question qui se posait c'était</w:t>
      </w:r>
      <w:r w:rsidR="00FA1DD3">
        <w:rPr>
          <w:rFonts w:ascii="Times New Roman" w:hAnsi="Times New Roman" w:cs="Times New Roman"/>
          <w:sz w:val="24"/>
          <w:szCs w:val="24"/>
        </w:rPr>
        <w:t xml:space="preserve"> : </w:t>
      </w:r>
      <w:r w:rsidRPr="00BC4668">
        <w:rPr>
          <w:rFonts w:ascii="Times New Roman" w:hAnsi="Times New Roman" w:cs="Times New Roman"/>
          <w:sz w:val="24"/>
          <w:szCs w:val="24"/>
        </w:rPr>
        <w:t>est-ce que justement les bâtards de cette période là, donc ce qu'on a appelé</w:t>
      </w:r>
      <w:r w:rsidR="00FA1DD3">
        <w:rPr>
          <w:rFonts w:ascii="Times New Roman" w:hAnsi="Times New Roman" w:cs="Times New Roman"/>
          <w:sz w:val="24"/>
          <w:szCs w:val="24"/>
        </w:rPr>
        <w:t xml:space="preserve">, </w:t>
      </w:r>
      <w:r w:rsidRPr="00BC4668">
        <w:rPr>
          <w:rFonts w:ascii="Times New Roman" w:hAnsi="Times New Roman" w:cs="Times New Roman"/>
          <w:sz w:val="24"/>
          <w:szCs w:val="24"/>
        </w:rPr>
        <w:t xml:space="preserve">ce que </w:t>
      </w:r>
      <w:r w:rsidRPr="001C3362">
        <w:rPr>
          <w:rFonts w:ascii="Times New Roman" w:hAnsi="Times New Roman" w:cs="Times New Roman"/>
          <w:color w:val="000000" w:themeColor="text1"/>
          <w:sz w:val="24"/>
          <w:szCs w:val="24"/>
        </w:rPr>
        <w:t>Mi</w:t>
      </w:r>
      <w:r w:rsidR="00094D9E" w:rsidRPr="001C3362">
        <w:rPr>
          <w:rFonts w:ascii="Times New Roman" w:hAnsi="Times New Roman" w:cs="Times New Roman"/>
          <w:color w:val="000000" w:themeColor="text1"/>
          <w:sz w:val="24"/>
          <w:szCs w:val="24"/>
        </w:rPr>
        <w:t>k</w:t>
      </w:r>
      <w:r w:rsidRPr="001C3362">
        <w:rPr>
          <w:rFonts w:ascii="Times New Roman" w:hAnsi="Times New Roman" w:cs="Times New Roman"/>
          <w:color w:val="000000" w:themeColor="text1"/>
          <w:sz w:val="24"/>
          <w:szCs w:val="24"/>
        </w:rPr>
        <w:t>ha</w:t>
      </w:r>
      <w:r w:rsidR="00BC4668" w:rsidRPr="001C3362">
        <w:rPr>
          <w:rFonts w:ascii="Times New Roman" w:hAnsi="Times New Roman" w:cs="Times New Roman"/>
          <w:color w:val="000000" w:themeColor="text1"/>
          <w:sz w:val="24"/>
          <w:szCs w:val="24"/>
        </w:rPr>
        <w:t>ël</w:t>
      </w:r>
      <w:r w:rsidRPr="001C3362">
        <w:rPr>
          <w:rFonts w:ascii="Times New Roman" w:hAnsi="Times New Roman" w:cs="Times New Roman"/>
          <w:color w:val="000000" w:themeColor="text1"/>
          <w:sz w:val="24"/>
          <w:szCs w:val="24"/>
        </w:rPr>
        <w:t xml:space="preserve"> Harsgor </w:t>
      </w:r>
      <w:r w:rsidRPr="00BC4668">
        <w:rPr>
          <w:rFonts w:ascii="Times New Roman" w:hAnsi="Times New Roman" w:cs="Times New Roman"/>
          <w:sz w:val="24"/>
          <w:szCs w:val="24"/>
        </w:rPr>
        <w:t xml:space="preserve">a appelé </w:t>
      </w:r>
      <w:r w:rsidR="00FA1DD3">
        <w:rPr>
          <w:rFonts w:ascii="Times New Roman" w:hAnsi="Times New Roman" w:cs="Times New Roman"/>
          <w:sz w:val="24"/>
          <w:szCs w:val="24"/>
        </w:rPr>
        <w:t>« </w:t>
      </w:r>
      <w:r w:rsidRPr="00BC4668">
        <w:rPr>
          <w:rFonts w:ascii="Times New Roman" w:hAnsi="Times New Roman" w:cs="Times New Roman"/>
          <w:sz w:val="24"/>
          <w:szCs w:val="24"/>
        </w:rPr>
        <w:t>l'âge d'or des bâtards noble</w:t>
      </w:r>
      <w:r w:rsidR="00FA1DD3">
        <w:rPr>
          <w:rFonts w:ascii="Times New Roman" w:hAnsi="Times New Roman" w:cs="Times New Roman"/>
          <w:sz w:val="24"/>
          <w:szCs w:val="24"/>
        </w:rPr>
        <w:t> »</w:t>
      </w:r>
      <w:r w:rsidRPr="00BC4668">
        <w:rPr>
          <w:rFonts w:ascii="Times New Roman" w:hAnsi="Times New Roman" w:cs="Times New Roman"/>
          <w:sz w:val="24"/>
          <w:szCs w:val="24"/>
        </w:rPr>
        <w:t>s, est-ce que justement l'idée d'hérédité, cette transformation intellectuelle, ce contexte intellectuel n'auraient pas favorisé d'une certaine manière la promotion des enfants naturels dans les familles nobles</w:t>
      </w:r>
      <w:r w:rsidR="00FA1DD3">
        <w:rPr>
          <w:rFonts w:ascii="Times New Roman" w:hAnsi="Times New Roman" w:cs="Times New Roman"/>
          <w:sz w:val="24"/>
          <w:szCs w:val="24"/>
        </w:rPr>
        <w:t> ?</w:t>
      </w:r>
      <w:r w:rsidRPr="00BC4668">
        <w:rPr>
          <w:rFonts w:ascii="Times New Roman" w:hAnsi="Times New Roman" w:cs="Times New Roman"/>
          <w:sz w:val="24"/>
          <w:szCs w:val="24"/>
        </w:rPr>
        <w:t xml:space="preserve"> Et dans un </w:t>
      </w:r>
      <w:r w:rsidR="00FA1DD3">
        <w:rPr>
          <w:rFonts w:ascii="Times New Roman" w:hAnsi="Times New Roman" w:cs="Times New Roman"/>
          <w:sz w:val="24"/>
          <w:szCs w:val="24"/>
        </w:rPr>
        <w:t>t</w:t>
      </w:r>
      <w:r w:rsidRPr="00BC4668">
        <w:rPr>
          <w:rFonts w:ascii="Times New Roman" w:hAnsi="Times New Roman" w:cs="Times New Roman"/>
          <w:sz w:val="24"/>
          <w:szCs w:val="24"/>
        </w:rPr>
        <w:t xml:space="preserve">out autre domaine, le troisième grand livre qui a littéralement façonné une grosse partie de ma thèse, c'est la thèse publiée de Claude </w:t>
      </w:r>
      <w:r w:rsidR="00094D9E" w:rsidRPr="001C3362">
        <w:rPr>
          <w:rFonts w:ascii="Times New Roman" w:hAnsi="Times New Roman" w:cs="Times New Roman"/>
          <w:color w:val="000000" w:themeColor="text1"/>
          <w:sz w:val="24"/>
          <w:szCs w:val="24"/>
        </w:rPr>
        <w:t>J</w:t>
      </w:r>
      <w:r w:rsidRPr="001C3362">
        <w:rPr>
          <w:rFonts w:ascii="Times New Roman" w:hAnsi="Times New Roman" w:cs="Times New Roman"/>
          <w:color w:val="000000" w:themeColor="text1"/>
          <w:sz w:val="24"/>
          <w:szCs w:val="24"/>
        </w:rPr>
        <w:t>e</w:t>
      </w:r>
      <w:r w:rsidR="00A32799" w:rsidRPr="001C3362">
        <w:rPr>
          <w:rFonts w:ascii="Times New Roman" w:hAnsi="Times New Roman" w:cs="Times New Roman"/>
          <w:color w:val="000000" w:themeColor="text1"/>
          <w:sz w:val="24"/>
          <w:szCs w:val="24"/>
        </w:rPr>
        <w:t>ay</w:t>
      </w:r>
      <w:r w:rsidRPr="001C3362">
        <w:rPr>
          <w:rFonts w:ascii="Times New Roman" w:hAnsi="Times New Roman" w:cs="Times New Roman"/>
          <w:color w:val="000000" w:themeColor="text1"/>
          <w:sz w:val="24"/>
          <w:szCs w:val="24"/>
        </w:rPr>
        <w:t xml:space="preserve">, </w:t>
      </w:r>
      <w:r w:rsidRPr="00BC4668">
        <w:rPr>
          <w:rFonts w:ascii="Times New Roman" w:hAnsi="Times New Roman" w:cs="Times New Roman"/>
          <w:i/>
          <w:iCs/>
          <w:sz w:val="24"/>
          <w:szCs w:val="24"/>
        </w:rPr>
        <w:t xml:space="preserve">Signature et pouvoir </w:t>
      </w:r>
      <w:r w:rsidRPr="00265143">
        <w:rPr>
          <w:rFonts w:ascii="Times New Roman" w:hAnsi="Times New Roman" w:cs="Times New Roman"/>
          <w:i/>
          <w:iCs/>
          <w:sz w:val="24"/>
          <w:szCs w:val="24"/>
        </w:rPr>
        <w:t xml:space="preserve">au </w:t>
      </w:r>
      <w:r w:rsidR="00265143" w:rsidRPr="00265143">
        <w:rPr>
          <w:rFonts w:ascii="Times New Roman" w:hAnsi="Times New Roman" w:cs="Times New Roman"/>
          <w:i/>
          <w:iCs/>
          <w:sz w:val="24"/>
          <w:szCs w:val="24"/>
        </w:rPr>
        <w:t>Moyen Âge</w:t>
      </w:r>
      <w:r w:rsidRPr="00BC4668">
        <w:rPr>
          <w:rFonts w:ascii="Times New Roman" w:hAnsi="Times New Roman" w:cs="Times New Roman"/>
          <w:sz w:val="24"/>
          <w:szCs w:val="24"/>
        </w:rPr>
        <w:t>, paru en 2015</w:t>
      </w:r>
      <w:r w:rsidR="00A32799">
        <w:rPr>
          <w:rFonts w:ascii="Times New Roman" w:hAnsi="Times New Roman" w:cs="Times New Roman"/>
          <w:sz w:val="24"/>
          <w:szCs w:val="24"/>
        </w:rPr>
        <w:t>. A</w:t>
      </w:r>
      <w:r w:rsidRPr="00BC4668">
        <w:rPr>
          <w:rFonts w:ascii="Times New Roman" w:hAnsi="Times New Roman" w:cs="Times New Roman"/>
          <w:sz w:val="24"/>
          <w:szCs w:val="24"/>
        </w:rPr>
        <w:t>lors il propose une histoire de l'émergence de la signature entre le XII</w:t>
      </w:r>
      <w:r w:rsidRPr="00BC4668">
        <w:rPr>
          <w:rFonts w:ascii="Times New Roman" w:hAnsi="Times New Roman" w:cs="Times New Roman"/>
          <w:sz w:val="24"/>
          <w:szCs w:val="24"/>
          <w:vertAlign w:val="superscript"/>
        </w:rPr>
        <w:t>e</w:t>
      </w:r>
      <w:r w:rsidRPr="00BC4668">
        <w:rPr>
          <w:rFonts w:ascii="Times New Roman" w:hAnsi="Times New Roman" w:cs="Times New Roman"/>
          <w:sz w:val="24"/>
          <w:szCs w:val="24"/>
        </w:rPr>
        <w:t xml:space="preserve"> et le XV</w:t>
      </w:r>
      <w:r w:rsidRPr="00BC4668">
        <w:rPr>
          <w:rFonts w:ascii="Times New Roman" w:hAnsi="Times New Roman" w:cs="Times New Roman"/>
          <w:sz w:val="24"/>
          <w:szCs w:val="24"/>
          <w:vertAlign w:val="superscript"/>
        </w:rPr>
        <w:t>e</w:t>
      </w:r>
      <w:r w:rsidRPr="00BC4668">
        <w:rPr>
          <w:rFonts w:ascii="Times New Roman" w:hAnsi="Times New Roman" w:cs="Times New Roman"/>
          <w:sz w:val="24"/>
          <w:szCs w:val="24"/>
        </w:rPr>
        <w:t xml:space="preserve"> siècle. Cet ouvrage a été pour moi un modèle de méthode pour apprendre à lire et à décrypter une signature. C'est-à-dire qu'il y a une précision de la description de la signature point par point où est-ce que le trait se forme, où est-ce qu'il commence, où est-ce qu'il finit, où est-ce qu'il se lève, où est-ce qu'il recommence, etc. dans la réalisation de la signature qui, moi, m'a permis en fait d'apprendre à les lire, à les décrypter, où est-ce qu'on lève la main, où est-ce qu'on reprend le geste, etc. Et il montre notamment que </w:t>
      </w:r>
      <w:r w:rsidR="00A32799" w:rsidRPr="00BC4668">
        <w:rPr>
          <w:rFonts w:ascii="Times New Roman" w:hAnsi="Times New Roman" w:cs="Times New Roman"/>
          <w:sz w:val="24"/>
          <w:szCs w:val="24"/>
        </w:rPr>
        <w:t>ce n’est pas</w:t>
      </w:r>
      <w:r w:rsidRPr="00BC4668">
        <w:rPr>
          <w:rFonts w:ascii="Times New Roman" w:hAnsi="Times New Roman" w:cs="Times New Roman"/>
          <w:sz w:val="24"/>
          <w:szCs w:val="24"/>
        </w:rPr>
        <w:t xml:space="preserve"> seulement un signe de valisation,</w:t>
      </w:r>
      <w:r w:rsidR="009178E2">
        <w:rPr>
          <w:rFonts w:ascii="Times New Roman" w:hAnsi="Times New Roman" w:cs="Times New Roman"/>
          <w:sz w:val="24"/>
          <w:szCs w:val="24"/>
        </w:rPr>
        <w:t xml:space="preserve"> </w:t>
      </w:r>
      <w:r w:rsidRPr="00BC4668">
        <w:rPr>
          <w:rFonts w:ascii="Times New Roman" w:hAnsi="Times New Roman" w:cs="Times New Roman"/>
          <w:sz w:val="24"/>
          <w:szCs w:val="24"/>
        </w:rPr>
        <w:t xml:space="preserve">que c'est un geste politique, un élément de contrôle, un signe d'une volonté personnelle qui met en scène le nom d'une personne. Et là, ça a été une grosse partie de ma première partie de thèse, c'est de voir en quoi cette étude des signatures des enfants naturels montre une manière de s'approprier les marques de leur </w:t>
      </w:r>
      <w:r w:rsidR="009178E2">
        <w:rPr>
          <w:rFonts w:ascii="Times New Roman" w:hAnsi="Times New Roman" w:cs="Times New Roman"/>
          <w:sz w:val="24"/>
          <w:szCs w:val="24"/>
        </w:rPr>
        <w:t>il</w:t>
      </w:r>
      <w:r w:rsidRPr="00BC4668">
        <w:rPr>
          <w:rFonts w:ascii="Times New Roman" w:hAnsi="Times New Roman" w:cs="Times New Roman"/>
          <w:sz w:val="24"/>
          <w:szCs w:val="24"/>
        </w:rPr>
        <w:t>l</w:t>
      </w:r>
      <w:r w:rsidR="009178E2">
        <w:rPr>
          <w:rFonts w:ascii="Times New Roman" w:hAnsi="Times New Roman" w:cs="Times New Roman"/>
          <w:sz w:val="24"/>
          <w:szCs w:val="24"/>
        </w:rPr>
        <w:t>é</w:t>
      </w:r>
      <w:r w:rsidRPr="00BC4668">
        <w:rPr>
          <w:rFonts w:ascii="Times New Roman" w:hAnsi="Times New Roman" w:cs="Times New Roman"/>
          <w:sz w:val="24"/>
          <w:szCs w:val="24"/>
        </w:rPr>
        <w:t>gitimité, de les détourner, de les mettre en évidence, donc de jouer visuellement avec pour faire valoir leur identité.</w:t>
      </w:r>
    </w:p>
    <w:p w14:paraId="52755167" w14:textId="0201CFE1" w:rsidR="004437A9" w:rsidRPr="00BC4668" w:rsidRDefault="004437A9" w:rsidP="00BC4668">
      <w:pPr>
        <w:spacing w:line="276" w:lineRule="auto"/>
        <w:jc w:val="both"/>
        <w:rPr>
          <w:rFonts w:ascii="Times New Roman" w:hAnsi="Times New Roman" w:cs="Times New Roman"/>
          <w:i/>
          <w:iCs/>
          <w:sz w:val="24"/>
          <w:szCs w:val="24"/>
        </w:rPr>
      </w:pPr>
      <w:r w:rsidRPr="00265143">
        <w:rPr>
          <w:rFonts w:ascii="Times New Roman" w:hAnsi="Times New Roman" w:cs="Times New Roman"/>
          <w:b/>
          <w:bCs/>
          <w:sz w:val="24"/>
          <w:szCs w:val="24"/>
        </w:rPr>
        <w:t>C. A</w:t>
      </w:r>
      <w:r w:rsidRPr="00BC4668">
        <w:rPr>
          <w:rFonts w:ascii="Times New Roman" w:hAnsi="Times New Roman" w:cs="Times New Roman"/>
          <w:sz w:val="24"/>
          <w:szCs w:val="24"/>
        </w:rPr>
        <w:t>. :</w:t>
      </w:r>
      <w:r w:rsidR="009178E2">
        <w:rPr>
          <w:rFonts w:ascii="Times New Roman" w:hAnsi="Times New Roman" w:cs="Times New Roman"/>
          <w:sz w:val="24"/>
          <w:szCs w:val="24"/>
        </w:rPr>
        <w:t xml:space="preserve"> </w:t>
      </w:r>
      <w:r w:rsidRPr="00BC4668">
        <w:rPr>
          <w:rFonts w:ascii="Times New Roman" w:hAnsi="Times New Roman" w:cs="Times New Roman"/>
          <w:i/>
          <w:iCs/>
          <w:sz w:val="24"/>
          <w:szCs w:val="24"/>
        </w:rPr>
        <w:t xml:space="preserve">La recherche en sciences sociales n'est généralement de la rencontre entre un questionnaire situé d'une historienne comme toi et d'une matière documentaire dont tu nous as déjà dessiné les contours. Pour se dire, l'analyse impose à son auteur ou son autrice de mobiliser des notions qui sont historiennes sans avoir à être médiévales mais qui permettent de traduire la compréhension acquise des sources qui sont ainsi passées au crible. Alors traduire ici dans mon esprit c'est un terme très insuffisant pour donner à comprendre ce qui se joue dans le processus intellectuel à l'œuvre quand on cherche à comprendre ou à donner à comprendre. Mais je vais le garder parce que j'aurais bien aimé que tu nous présentes quelques-uns de tes opérateurs de compréhension mais aussi peut-être ce qui continue de résister, de te résister dans ta documentation qui resterait encore un peu dans le champ des intraduisibles. </w:t>
      </w:r>
    </w:p>
    <w:p w14:paraId="63C9E329" w14:textId="3436A4B6" w:rsidR="00B3744F" w:rsidRPr="00BC4668" w:rsidRDefault="004437A9" w:rsidP="00BC4668">
      <w:pPr>
        <w:spacing w:line="276" w:lineRule="auto"/>
        <w:jc w:val="both"/>
        <w:rPr>
          <w:rFonts w:ascii="Times New Roman" w:hAnsi="Times New Roman" w:cs="Times New Roman"/>
          <w:sz w:val="24"/>
          <w:szCs w:val="24"/>
        </w:rPr>
      </w:pPr>
      <w:r w:rsidRPr="00265143">
        <w:rPr>
          <w:rFonts w:ascii="Times New Roman" w:hAnsi="Times New Roman" w:cs="Times New Roman"/>
          <w:b/>
          <w:bCs/>
          <w:sz w:val="24"/>
          <w:szCs w:val="24"/>
        </w:rPr>
        <w:t>M.-L. F.</w:t>
      </w:r>
      <w:r w:rsidRPr="00BC4668">
        <w:rPr>
          <w:rFonts w:ascii="Times New Roman" w:hAnsi="Times New Roman" w:cs="Times New Roman"/>
          <w:sz w:val="24"/>
          <w:szCs w:val="24"/>
        </w:rPr>
        <w:t> : Une des notions fondamentales manipulées, ça va être la première, c'est l'identité. C'est arriver à comprendre qu'à l'image des autres membres du groupe, les bâtards ou les bâtardes s'inscrivent dans une pluralité d'identités où l'illégitimité de naissance n'est que l'une des composantes de cette identité. Ce ne sont pas que des enfants naturels, ce sont aussi des seigneurs, parfois des épouses. Ils ont un âge quand on arrive à les connaître, un sexe, une fonction ou occupent une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profession. Et poser la question de l'identité</w:t>
      </w:r>
      <w:r w:rsidR="00265143">
        <w:rPr>
          <w:rFonts w:ascii="Times New Roman" w:hAnsi="Times New Roman" w:cs="Times New Roman"/>
          <w:sz w:val="24"/>
          <w:szCs w:val="24"/>
        </w:rPr>
        <w:t>,</w:t>
      </w:r>
      <w:r w:rsidRPr="00BC4668">
        <w:rPr>
          <w:rFonts w:ascii="Times New Roman" w:hAnsi="Times New Roman" w:cs="Times New Roman"/>
          <w:sz w:val="24"/>
          <w:szCs w:val="24"/>
        </w:rPr>
        <w:t xml:space="preserve"> c'est se demander ce que </w:t>
      </w:r>
      <w:r w:rsidRPr="00BC4668">
        <w:rPr>
          <w:rFonts w:ascii="Times New Roman" w:hAnsi="Times New Roman" w:cs="Times New Roman"/>
          <w:sz w:val="24"/>
          <w:szCs w:val="24"/>
        </w:rPr>
        <w:lastRenderedPageBreak/>
        <w:t>c'est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 xml:space="preserve">que </w:t>
      </w:r>
      <w:r w:rsidR="001E1DCD">
        <w:rPr>
          <w:rFonts w:ascii="Times New Roman" w:hAnsi="Times New Roman" w:cs="Times New Roman"/>
          <w:sz w:val="24"/>
          <w:szCs w:val="24"/>
        </w:rPr>
        <w:t>« </w:t>
      </w:r>
      <w:r w:rsidRPr="00BC4668">
        <w:rPr>
          <w:rFonts w:ascii="Times New Roman" w:hAnsi="Times New Roman" w:cs="Times New Roman"/>
          <w:sz w:val="24"/>
          <w:szCs w:val="24"/>
        </w:rPr>
        <w:t>être</w:t>
      </w:r>
      <w:r w:rsidR="001E1DCD">
        <w:rPr>
          <w:rFonts w:ascii="Times New Roman" w:hAnsi="Times New Roman" w:cs="Times New Roman"/>
          <w:sz w:val="24"/>
          <w:szCs w:val="24"/>
        </w:rPr>
        <w:t> »</w:t>
      </w:r>
      <w:r w:rsidRPr="00BC4668">
        <w:rPr>
          <w:rFonts w:ascii="Times New Roman" w:hAnsi="Times New Roman" w:cs="Times New Roman"/>
          <w:sz w:val="24"/>
          <w:szCs w:val="24"/>
        </w:rPr>
        <w:t xml:space="preserve"> un bâtard ou une bâtarde</w:t>
      </w:r>
      <w:r w:rsidR="001E1DCD">
        <w:rPr>
          <w:rFonts w:ascii="Times New Roman" w:hAnsi="Times New Roman" w:cs="Times New Roman"/>
          <w:sz w:val="24"/>
          <w:szCs w:val="24"/>
        </w:rPr>
        <w:t xml:space="preserve">, </w:t>
      </w:r>
      <w:r w:rsidRPr="00BC4668">
        <w:rPr>
          <w:rFonts w:ascii="Times New Roman" w:hAnsi="Times New Roman" w:cs="Times New Roman"/>
          <w:sz w:val="24"/>
          <w:szCs w:val="24"/>
        </w:rPr>
        <w:t xml:space="preserve">et essayer de comprendre les cadres d'expression </w:t>
      </w:r>
      <w:r w:rsidR="00265143">
        <w:rPr>
          <w:rFonts w:ascii="Times New Roman" w:hAnsi="Times New Roman" w:cs="Times New Roman"/>
          <w:sz w:val="24"/>
          <w:szCs w:val="24"/>
        </w:rPr>
        <w:t>ou</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de non-expression de l'illégitimité de naissance. Ce qui est intéressant</w:t>
      </w:r>
      <w:r w:rsidR="00265143">
        <w:rPr>
          <w:rFonts w:ascii="Times New Roman" w:hAnsi="Times New Roman" w:cs="Times New Roman"/>
          <w:sz w:val="24"/>
          <w:szCs w:val="24"/>
        </w:rPr>
        <w:t>,</w:t>
      </w:r>
      <w:r w:rsidRPr="00BC4668">
        <w:rPr>
          <w:rFonts w:ascii="Times New Roman" w:hAnsi="Times New Roman" w:cs="Times New Roman"/>
          <w:sz w:val="24"/>
          <w:szCs w:val="24"/>
        </w:rPr>
        <w:t xml:space="preserve"> c'est que pour décliner</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son identité au Moyen Âge, on passe par plusieurs vecteurs qui ne fonctionnent pas tous de la même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manière. Il y a d'abord les titulatures, alors une titulature type ça peut être haut et puissant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seigneur, monseigneur Louis, bâtard de Bourbon, comte de Roussillon et amiral de France. Oui c'est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très long. Ces titulatures sont très structurées, il y a des épithètes d'honneur, des avant noms,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le nom, les titres éventuels des tâches ou des seigneuries ou des fonctions ou des offices. Ces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titulatures sont propres à chaque personne et elles montrent le rang social. Elles révèlent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le rang social. Le terme bâtard qui est employé dans ces titulatures, parce que c'est le terme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qui est employé à ce moment là, apparaît pas du tout comme une insulte mais comme un titre de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noblesse. Ce qui ne veut pas dire que bâtard ne peut pas être employé comme une insulte dans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un autre contexte. Et ce titre est conféré, au même titre que les armoiries, par le géniteur.Donc ce qui est intéressant aussi c'est que bâtard devenu titre est peut-être utilisé soit entier</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soit abrégé de différentes manières dans les signatures ou éventuellement dans la légende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des sceaux et que ce titre disparaît avec son détenteur. En plus des titulatures et de la mise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en mots de l'illégitimité, on a l'héraldique. L'héraldique</w:t>
      </w:r>
      <w:r w:rsidR="00C64CAD" w:rsidRPr="00BC4668">
        <w:rPr>
          <w:rFonts w:ascii="Times New Roman" w:hAnsi="Times New Roman" w:cs="Times New Roman"/>
          <w:sz w:val="24"/>
          <w:szCs w:val="24"/>
        </w:rPr>
        <w:t>,</w:t>
      </w:r>
      <w:r w:rsidRPr="00BC4668">
        <w:rPr>
          <w:rFonts w:ascii="Times New Roman" w:hAnsi="Times New Roman" w:cs="Times New Roman"/>
          <w:sz w:val="24"/>
          <w:szCs w:val="24"/>
        </w:rPr>
        <w:t xml:space="preserve"> elle va être transmissible. Ce qui</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pose assez rapidement, alors pas un problème mais une interrogation, c'est qu'un enfant naturel qui</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aurait donc des brisures de bâtardise ou une brisure de bâtardise sur ses armoiries est susceptible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de transmettre cette brisure à ses enfants légitimes. Ce qui signifie qu'en fait des gens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d'enfants légitimes portent une brisure de bâtardise sur leurs armoiries et donc transfère</w:t>
      </w:r>
      <w:r w:rsidR="001E1DCD">
        <w:rPr>
          <w:rFonts w:ascii="Times New Roman" w:hAnsi="Times New Roman" w:cs="Times New Roman"/>
          <w:sz w:val="24"/>
          <w:szCs w:val="24"/>
        </w:rPr>
        <w:t>nt</w:t>
      </w:r>
      <w:r w:rsidRPr="00BC4668">
        <w:rPr>
          <w:rFonts w:ascii="Times New Roman" w:hAnsi="Times New Roman" w:cs="Times New Roman"/>
          <w:sz w:val="24"/>
          <w:szCs w:val="24"/>
        </w:rPr>
        <w: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transmette</w:t>
      </w:r>
      <w:r w:rsidR="001E1DCD">
        <w:rPr>
          <w:rFonts w:ascii="Times New Roman" w:hAnsi="Times New Roman" w:cs="Times New Roman"/>
          <w:sz w:val="24"/>
          <w:szCs w:val="24"/>
        </w:rPr>
        <w:t>nt</w:t>
      </w:r>
      <w:r w:rsidRPr="00BC4668">
        <w:rPr>
          <w:rFonts w:ascii="Times New Roman" w:hAnsi="Times New Roman" w:cs="Times New Roman"/>
          <w:sz w:val="24"/>
          <w:szCs w:val="24"/>
        </w:rPr>
        <w:t xml:space="preserve"> la mémoire de l'illégitimité de naissance de l'aïeul. Et à l'inverse on peut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avoir ce que j'ai appelé des cumuls généalogiques d'illégitimité, c'est-à-dire quand vous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avez des enfants naturels qui eux-mêmes ont des enfants hors mariage et que ces cumuls se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superposent sur une armoirie. En plus des titulatures et de l'héraldique, vous avez</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l'emblématique, donc ce sont tous les symboles extérieurs à l'écu armorié. L'emblématique,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c'est un peu plus compliqué, c'est à la fois un peu plus libre, c'est-à-dire que vous avez des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symboles qui circulent beaucoup plus facilement, qui s'échangent beaucoup plus facilement entre</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les enfants naturels et les enfants légitimes d'une famille. Il y a toujours des exceptions mais c'est</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globalement plus libre. De fait, on a des enfants naturels, leurs descendants, qui disposent de</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langages identitaires qui sont extrêmement protéiformes et plus ou moins contraignants.</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Et avec tout ça, ils arrivent à composer une identité propre. Et un problème en fait lié à</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cette identité, c'est la question de la catégorisation, c'est-à-dire qu'on parle</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des bâtards comme d'une catégorie, ayant pour dénominateur commun l'illégitimité de naissance,</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mais quand on regarde véritablement dans les faits, il existe des formes de bâtardises très</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variées, c'est-à-dire qu'être un bâtard laï</w:t>
      </w:r>
      <w:r w:rsidR="001E1DCD">
        <w:rPr>
          <w:rFonts w:ascii="Times New Roman" w:hAnsi="Times New Roman" w:cs="Times New Roman"/>
          <w:sz w:val="24"/>
          <w:szCs w:val="24"/>
        </w:rPr>
        <w:t>c</w:t>
      </w:r>
      <w:r w:rsidRPr="00BC4668">
        <w:rPr>
          <w:rFonts w:ascii="Times New Roman" w:hAnsi="Times New Roman" w:cs="Times New Roman"/>
          <w:sz w:val="24"/>
          <w:szCs w:val="24"/>
        </w:rPr>
        <w:t xml:space="preserve"> de prince n'est pas la même chose qu'être un</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bâtard membre du clergé ou être une fille bâtarde ou même probablement être un bâtard de la</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bourgeoisie ou de la paysannerie. La référence à la bâtardise est nécessaire dans les titulatures</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parce qu'en fait ces titulatures et cette bâtardise vont permettre aux enfants naturels</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 xml:space="preserve">de se rattacher au géniteur. Vous êtes bâtard de </w:t>
      </w:r>
      <w:r w:rsidR="001E1DCD">
        <w:rPr>
          <w:rFonts w:ascii="Times New Roman" w:hAnsi="Times New Roman" w:cs="Times New Roman"/>
          <w:sz w:val="24"/>
          <w:szCs w:val="24"/>
        </w:rPr>
        <w:t>B</w:t>
      </w:r>
      <w:r w:rsidRPr="00BC4668">
        <w:rPr>
          <w:rFonts w:ascii="Times New Roman" w:hAnsi="Times New Roman" w:cs="Times New Roman"/>
          <w:sz w:val="24"/>
          <w:szCs w:val="24"/>
        </w:rPr>
        <w:t>ourbon et donc la bâtardise est un prétexte,</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enfin une fonction</w:t>
      </w:r>
      <w:r w:rsidR="001E1DCD">
        <w:rPr>
          <w:rFonts w:ascii="Times New Roman" w:hAnsi="Times New Roman" w:cs="Times New Roman"/>
          <w:sz w:val="24"/>
          <w:szCs w:val="24"/>
        </w:rPr>
        <w:t>,</w:t>
      </w:r>
      <w:r w:rsidRPr="00BC4668">
        <w:rPr>
          <w:rFonts w:ascii="Times New Roman" w:hAnsi="Times New Roman" w:cs="Times New Roman"/>
          <w:sz w:val="24"/>
          <w:szCs w:val="24"/>
        </w:rPr>
        <w:t xml:space="preserve"> pour vous rattacher à un groupe de parenté qui est là en l'occurrence un groupe</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de parenté puissant qui vous confère un statut social. De fait</w:t>
      </w:r>
      <w:r w:rsidR="001E1DCD">
        <w:rPr>
          <w:rFonts w:ascii="Times New Roman" w:hAnsi="Times New Roman" w:cs="Times New Roman"/>
          <w:sz w:val="24"/>
          <w:szCs w:val="24"/>
        </w:rPr>
        <w:t>,</w:t>
      </w:r>
      <w:r w:rsidRPr="00BC4668">
        <w:rPr>
          <w:rFonts w:ascii="Times New Roman" w:hAnsi="Times New Roman" w:cs="Times New Roman"/>
          <w:sz w:val="24"/>
          <w:szCs w:val="24"/>
        </w:rPr>
        <w:t xml:space="preserve"> les enfants naturels n'ont pas</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véritablement d'intérêt à cacher leur illégitimité de naissance, c'est elle qui</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va les inscrire dans une parenté au sens anthropologique, horizontale et verticale et</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qui définit leur place dans le groupe familial</w:t>
      </w:r>
      <w:r w:rsidR="001E1DCD">
        <w:rPr>
          <w:rFonts w:ascii="Times New Roman" w:hAnsi="Times New Roman" w:cs="Times New Roman"/>
          <w:sz w:val="24"/>
          <w:szCs w:val="24"/>
        </w:rPr>
        <w:t>,</w:t>
      </w:r>
      <w:r w:rsidRPr="00BC4668">
        <w:rPr>
          <w:rFonts w:ascii="Times New Roman" w:hAnsi="Times New Roman" w:cs="Times New Roman"/>
          <w:sz w:val="24"/>
          <w:szCs w:val="24"/>
        </w:rPr>
        <w:t xml:space="preserve"> par extension qui définit leur place dans la société.</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 xml:space="preserve">En d'autres </w:t>
      </w:r>
      <w:r w:rsidRPr="00BC4668">
        <w:rPr>
          <w:rFonts w:ascii="Times New Roman" w:hAnsi="Times New Roman" w:cs="Times New Roman"/>
          <w:sz w:val="24"/>
          <w:szCs w:val="24"/>
        </w:rPr>
        <w:lastRenderedPageBreak/>
        <w:t>termes afficher leur bâtardise va permettre aux enfants naturels de se distinguer</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au sein du groupe mais ne va pas les exclure.</w:t>
      </w:r>
    </w:p>
    <w:p w14:paraId="7D856BBA" w14:textId="77777777" w:rsidR="00382A04" w:rsidRDefault="004437A9" w:rsidP="00094D9E">
      <w:pPr>
        <w:spacing w:line="276" w:lineRule="auto"/>
        <w:jc w:val="both"/>
        <w:rPr>
          <w:rFonts w:ascii="Times New Roman" w:hAnsi="Times New Roman" w:cs="Times New Roman"/>
          <w:sz w:val="24"/>
          <w:szCs w:val="24"/>
        </w:rPr>
      </w:pPr>
      <w:r w:rsidRPr="00BC4668">
        <w:rPr>
          <w:rFonts w:ascii="Times New Roman" w:hAnsi="Times New Roman" w:cs="Times New Roman"/>
          <w:sz w:val="24"/>
          <w:szCs w:val="24"/>
        </w:rPr>
        <w:t xml:space="preserve"> Il y a un texte qui est assez significatif sur ce</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thème</w:t>
      </w:r>
      <w:r w:rsidR="007C4FB5">
        <w:rPr>
          <w:rFonts w:ascii="Times New Roman" w:hAnsi="Times New Roman" w:cs="Times New Roman"/>
          <w:sz w:val="24"/>
          <w:szCs w:val="24"/>
        </w:rPr>
        <w:t>-</w:t>
      </w:r>
      <w:r w:rsidRPr="00BC4668">
        <w:rPr>
          <w:rFonts w:ascii="Times New Roman" w:hAnsi="Times New Roman" w:cs="Times New Roman"/>
          <w:sz w:val="24"/>
          <w:szCs w:val="24"/>
        </w:rPr>
        <w:t xml:space="preserve">là donc c'est une concession de terre du duc Jean </w:t>
      </w:r>
      <w:r w:rsidR="00B3744F" w:rsidRPr="00BC4668">
        <w:rPr>
          <w:rFonts w:ascii="Times New Roman" w:hAnsi="Times New Roman" w:cs="Times New Roman"/>
          <w:sz w:val="24"/>
          <w:szCs w:val="24"/>
        </w:rPr>
        <w:t>I</w:t>
      </w:r>
      <w:r w:rsidRPr="00BC4668">
        <w:rPr>
          <w:rFonts w:ascii="Times New Roman" w:hAnsi="Times New Roman" w:cs="Times New Roman"/>
          <w:sz w:val="24"/>
          <w:szCs w:val="24"/>
          <w:vertAlign w:val="superscript"/>
        </w:rPr>
        <w:t>er</w:t>
      </w:r>
      <w:r w:rsidRPr="00BC4668">
        <w:rPr>
          <w:rFonts w:ascii="Times New Roman" w:hAnsi="Times New Roman" w:cs="Times New Roman"/>
          <w:sz w:val="24"/>
          <w:szCs w:val="24"/>
        </w:rPr>
        <w:t xml:space="preserve"> à son frère naturel Hector et cette</w:t>
      </w:r>
      <w:r w:rsidR="00B3744F" w:rsidRPr="00BC4668">
        <w:rPr>
          <w:rFonts w:ascii="Times New Roman" w:hAnsi="Times New Roman" w:cs="Times New Roman"/>
          <w:sz w:val="24"/>
          <w:szCs w:val="24"/>
        </w:rPr>
        <w:t xml:space="preserve"> </w:t>
      </w:r>
      <w:r w:rsidRPr="00BC4668">
        <w:rPr>
          <w:rFonts w:ascii="Times New Roman" w:hAnsi="Times New Roman" w:cs="Times New Roman"/>
          <w:sz w:val="24"/>
          <w:szCs w:val="24"/>
        </w:rPr>
        <w:t>concession date de 1413 et il justifie la concession de cette terre à son demi-frère</w:t>
      </w:r>
      <w:r w:rsidR="00B3744F" w:rsidRPr="00BC4668">
        <w:rPr>
          <w:rFonts w:ascii="Times New Roman" w:hAnsi="Times New Roman" w:cs="Times New Roman"/>
          <w:sz w:val="24"/>
          <w:szCs w:val="24"/>
        </w:rPr>
        <w:t xml:space="preserve"> : </w:t>
      </w:r>
    </w:p>
    <w:p w14:paraId="6FF934AC" w14:textId="4A14080B" w:rsidR="00B3744F" w:rsidRPr="00094D9E" w:rsidRDefault="00B3744F" w:rsidP="00382A04">
      <w:pPr>
        <w:spacing w:line="276" w:lineRule="auto"/>
        <w:ind w:left="708"/>
        <w:jc w:val="both"/>
        <w:rPr>
          <w:rFonts w:ascii="Times New Roman" w:hAnsi="Times New Roman" w:cs="Times New Roman"/>
          <w:i/>
          <w:iCs/>
          <w:color w:val="EE0000"/>
          <w:sz w:val="24"/>
          <w:szCs w:val="24"/>
        </w:rPr>
      </w:pPr>
      <w:r w:rsidRPr="00BC4668">
        <w:rPr>
          <w:rFonts w:ascii="Times New Roman" w:hAnsi="Times New Roman" w:cs="Times New Roman"/>
          <w:sz w:val="24"/>
          <w:szCs w:val="24"/>
        </w:rPr>
        <w:t>« </w:t>
      </w:r>
      <w:proofErr w:type="gramStart"/>
      <w:r w:rsidR="00094D9E" w:rsidRPr="001C3362">
        <w:rPr>
          <w:rFonts w:ascii="Times New Roman" w:hAnsi="Times New Roman" w:cs="Times New Roman"/>
          <w:i/>
          <w:iCs/>
          <w:color w:val="000000" w:themeColor="text1"/>
          <w:sz w:val="24"/>
          <w:szCs w:val="24"/>
        </w:rPr>
        <w:t>considerant</w:t>
      </w:r>
      <w:proofErr w:type="gramEnd"/>
      <w:r w:rsidR="00094D9E" w:rsidRPr="001C3362">
        <w:rPr>
          <w:rFonts w:ascii="Times New Roman" w:hAnsi="Times New Roman" w:cs="Times New Roman"/>
          <w:i/>
          <w:iCs/>
          <w:color w:val="000000" w:themeColor="text1"/>
          <w:sz w:val="24"/>
          <w:szCs w:val="24"/>
        </w:rPr>
        <w:t xml:space="preserve"> la tres grant amour que nous avons tousiours eue en encores avons de plus en plus envers le dit Ettor, la bonne et vraye amour et obeissance qu’il a tousiours eue envers nous et la grant prouchaineté qu’il a à nous qui est notre frere naturel</w:t>
      </w:r>
      <w:r w:rsidR="001C3362">
        <w:rPr>
          <w:rFonts w:ascii="Times New Roman" w:hAnsi="Times New Roman" w:cs="Times New Roman"/>
          <w:i/>
          <w:iCs/>
          <w:color w:val="000000" w:themeColor="text1"/>
          <w:sz w:val="24"/>
          <w:szCs w:val="24"/>
        </w:rPr>
        <w:t> </w:t>
      </w:r>
      <w:r w:rsidR="001C3362">
        <w:rPr>
          <w:rStyle w:val="Appelnotedebasdep"/>
          <w:rFonts w:ascii="Times New Roman" w:hAnsi="Times New Roman" w:cs="Times New Roman"/>
          <w:i/>
          <w:iCs/>
          <w:color w:val="000000" w:themeColor="text1"/>
          <w:sz w:val="24"/>
          <w:szCs w:val="24"/>
        </w:rPr>
        <w:footnoteReference w:id="1"/>
      </w:r>
      <w:r w:rsidRPr="00BC4668">
        <w:rPr>
          <w:rFonts w:ascii="Times New Roman" w:hAnsi="Times New Roman" w:cs="Times New Roman"/>
          <w:sz w:val="24"/>
          <w:szCs w:val="24"/>
        </w:rPr>
        <w:t>»</w:t>
      </w:r>
      <w:r w:rsidR="00094D9E">
        <w:rPr>
          <w:rFonts w:ascii="Times New Roman" w:hAnsi="Times New Roman" w:cs="Times New Roman"/>
          <w:sz w:val="24"/>
          <w:szCs w:val="24"/>
        </w:rPr>
        <w:t xml:space="preserve"> </w:t>
      </w:r>
    </w:p>
    <w:p w14:paraId="6DCE255B" w14:textId="15BB6968" w:rsidR="00C64CAD" w:rsidRPr="00BC4668" w:rsidRDefault="004437A9" w:rsidP="00BC4668">
      <w:pPr>
        <w:spacing w:line="276" w:lineRule="auto"/>
        <w:jc w:val="both"/>
        <w:rPr>
          <w:rFonts w:ascii="Times New Roman" w:hAnsi="Times New Roman" w:cs="Times New Roman"/>
          <w:sz w:val="24"/>
          <w:szCs w:val="24"/>
        </w:rPr>
      </w:pPr>
      <w:r w:rsidRPr="00BC4668">
        <w:rPr>
          <w:rFonts w:ascii="Times New Roman" w:hAnsi="Times New Roman" w:cs="Times New Roman"/>
          <w:sz w:val="24"/>
          <w:szCs w:val="24"/>
        </w:rPr>
        <w:t>Donc dans cette phrase</w:t>
      </w:r>
      <w:r w:rsidR="007C4FB5">
        <w:rPr>
          <w:rFonts w:ascii="Times New Roman" w:hAnsi="Times New Roman" w:cs="Times New Roman"/>
          <w:sz w:val="24"/>
          <w:szCs w:val="24"/>
        </w:rPr>
        <w:t>,</w:t>
      </w:r>
      <w:r w:rsidRPr="00BC4668">
        <w:rPr>
          <w:rFonts w:ascii="Times New Roman" w:hAnsi="Times New Roman" w:cs="Times New Roman"/>
          <w:sz w:val="24"/>
          <w:szCs w:val="24"/>
        </w:rPr>
        <w:t xml:space="preserve"> en fait on</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va avoir l'amour</w:t>
      </w:r>
      <w:r w:rsidR="007C4FB5">
        <w:rPr>
          <w:rFonts w:ascii="Times New Roman" w:hAnsi="Times New Roman" w:cs="Times New Roman"/>
          <w:sz w:val="24"/>
          <w:szCs w:val="24"/>
        </w:rPr>
        <w:t>,</w:t>
      </w:r>
      <w:r w:rsidRPr="00BC4668">
        <w:rPr>
          <w:rFonts w:ascii="Times New Roman" w:hAnsi="Times New Roman" w:cs="Times New Roman"/>
          <w:sz w:val="24"/>
          <w:szCs w:val="24"/>
        </w:rPr>
        <w:t xml:space="preserve"> l'amour idéal</w:t>
      </w:r>
      <w:r w:rsidR="007C4FB5">
        <w:rPr>
          <w:rFonts w:ascii="Times New Roman" w:hAnsi="Times New Roman" w:cs="Times New Roman"/>
          <w:sz w:val="24"/>
          <w:szCs w:val="24"/>
        </w:rPr>
        <w:t>,</w:t>
      </w:r>
      <w:r w:rsidRPr="00BC4668">
        <w:rPr>
          <w:rFonts w:ascii="Times New Roman" w:hAnsi="Times New Roman" w:cs="Times New Roman"/>
          <w:sz w:val="24"/>
          <w:szCs w:val="24"/>
        </w:rPr>
        <w:t xml:space="preserve"> l'amour réciproque entre les deux membres du groupe qui est un amour</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revendiqué et qui est celui qui existe ou qui est censé exister naturellement au sein d'un groupe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de parents qui n'a pas forcément de lien avec la réalité de l'affection entre les deux parents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mais qui est censé exister naturellement au sein d'un groupe de parents. Mais ce qui montre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 xml:space="preserve">véritablement le lien c'est </w:t>
      </w:r>
      <w:r w:rsidR="007C4FB5">
        <w:rPr>
          <w:rFonts w:ascii="Times New Roman" w:hAnsi="Times New Roman" w:cs="Times New Roman"/>
          <w:sz w:val="24"/>
          <w:szCs w:val="24"/>
        </w:rPr>
        <w:t xml:space="preserve">la « prouchaineté », </w:t>
      </w:r>
      <w:r w:rsidRPr="00BC4668">
        <w:rPr>
          <w:rFonts w:ascii="Times New Roman" w:hAnsi="Times New Roman" w:cs="Times New Roman"/>
          <w:sz w:val="24"/>
          <w:szCs w:val="24"/>
        </w:rPr>
        <w:t xml:space="preserve"> la </w:t>
      </w:r>
      <w:r w:rsidR="007C4FB5">
        <w:rPr>
          <w:rFonts w:ascii="Times New Roman" w:hAnsi="Times New Roman" w:cs="Times New Roman"/>
          <w:sz w:val="24"/>
          <w:szCs w:val="24"/>
        </w:rPr>
        <w:t xml:space="preserve">prouchaineté, </w:t>
      </w:r>
      <w:r w:rsidRPr="00BC4668">
        <w:rPr>
          <w:rFonts w:ascii="Times New Roman" w:hAnsi="Times New Roman" w:cs="Times New Roman"/>
          <w:sz w:val="24"/>
          <w:szCs w:val="24"/>
        </w:rPr>
        <w:t>la proximité</w:t>
      </w:r>
      <w:r w:rsidR="007C4FB5">
        <w:rPr>
          <w:rFonts w:ascii="Times New Roman" w:hAnsi="Times New Roman" w:cs="Times New Roman"/>
          <w:sz w:val="24"/>
          <w:szCs w:val="24"/>
        </w:rPr>
        <w:t>,</w:t>
      </w:r>
      <w:r w:rsidRPr="00BC4668">
        <w:rPr>
          <w:rFonts w:ascii="Times New Roman" w:hAnsi="Times New Roman" w:cs="Times New Roman"/>
          <w:sz w:val="24"/>
          <w:szCs w:val="24"/>
        </w:rPr>
        <w:t xml:space="preserve"> c'est une forme de</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pratique de la parenté issue d'interactions sociales</w:t>
      </w:r>
      <w:r w:rsidR="007C4FB5">
        <w:rPr>
          <w:rFonts w:ascii="Times New Roman" w:hAnsi="Times New Roman" w:cs="Times New Roman"/>
          <w:sz w:val="24"/>
          <w:szCs w:val="24"/>
        </w:rPr>
        <w:t>,</w:t>
      </w:r>
      <w:r w:rsidRPr="00BC4668">
        <w:rPr>
          <w:rFonts w:ascii="Times New Roman" w:hAnsi="Times New Roman" w:cs="Times New Roman"/>
          <w:sz w:val="24"/>
          <w:szCs w:val="24"/>
        </w:rPr>
        <w:t xml:space="preserve"> d'interactions quotidiennes qui font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qu'à un moment donné les bâtards font famille avec les membres légitimes du groupe. Cette capacité des bâtards à renforcer le groupe familial est utile aux princes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à la fin du Moyen Âge et donc les enfants naturels sont pensés, employés comme des soutiens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politiques, économiques, familiaux du prince dans un contexte de rivalité croissante avec le pouvoir</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royal. Chez les Bourbons il y a très peu de bâtards qui se retourneraient contre leur prince et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enfin il y en a éventuellement peut-être un qui se retournerait contre leur prince et qui prendrait</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un autre parti. Ça existe dans d'autres familles mais en fait on voit que chez les Bourbons les</w:t>
      </w:r>
      <w:r w:rsidR="00C64CAD" w:rsidRPr="00BC4668">
        <w:rPr>
          <w:rFonts w:ascii="Times New Roman" w:hAnsi="Times New Roman" w:cs="Times New Roman"/>
          <w:sz w:val="24"/>
          <w:szCs w:val="24"/>
        </w:rPr>
        <w:t xml:space="preserve"> </w:t>
      </w:r>
      <w:r w:rsidRPr="00BC4668">
        <w:rPr>
          <w:rFonts w:ascii="Times New Roman" w:hAnsi="Times New Roman" w:cs="Times New Roman"/>
          <w:sz w:val="24"/>
          <w:szCs w:val="24"/>
        </w:rPr>
        <w:t>bâtards sont d'une très bonne fidélité vis-à-vis de leur prince.</w:t>
      </w:r>
    </w:p>
    <w:p w14:paraId="33DFB318" w14:textId="4D080DF8" w:rsidR="00C64CAD" w:rsidRPr="00BC4668" w:rsidRDefault="00C64CAD" w:rsidP="00BC4668">
      <w:pPr>
        <w:spacing w:line="276" w:lineRule="auto"/>
        <w:jc w:val="both"/>
        <w:rPr>
          <w:rFonts w:ascii="Times New Roman" w:hAnsi="Times New Roman" w:cs="Times New Roman"/>
          <w:sz w:val="24"/>
          <w:szCs w:val="24"/>
        </w:rPr>
      </w:pPr>
      <w:r w:rsidRPr="00BC4668">
        <w:rPr>
          <w:rFonts w:ascii="Times New Roman" w:hAnsi="Times New Roman" w:cs="Times New Roman"/>
          <w:sz w:val="24"/>
          <w:szCs w:val="24"/>
        </w:rPr>
        <w:t xml:space="preserve">C. A. :  </w:t>
      </w:r>
      <w:r w:rsidR="004437A9" w:rsidRPr="00BC4668">
        <w:rPr>
          <w:rFonts w:ascii="Times New Roman" w:hAnsi="Times New Roman" w:cs="Times New Roman"/>
          <w:i/>
          <w:iCs/>
          <w:sz w:val="24"/>
          <w:szCs w:val="24"/>
        </w:rPr>
        <w:t>Marie-Lise, le livre issu de ta</w:t>
      </w:r>
      <w:r w:rsidRPr="00BC4668">
        <w:rPr>
          <w:rFonts w:ascii="Times New Roman" w:hAnsi="Times New Roman" w:cs="Times New Roman"/>
          <w:i/>
          <w:iCs/>
          <w:sz w:val="24"/>
          <w:szCs w:val="24"/>
        </w:rPr>
        <w:t xml:space="preserve"> </w:t>
      </w:r>
      <w:r w:rsidR="004437A9" w:rsidRPr="00BC4668">
        <w:rPr>
          <w:rFonts w:ascii="Times New Roman" w:hAnsi="Times New Roman" w:cs="Times New Roman"/>
          <w:i/>
          <w:iCs/>
          <w:sz w:val="24"/>
          <w:szCs w:val="24"/>
        </w:rPr>
        <w:t xml:space="preserve">thèse va bientôt sortir dans la collection Histoire des </w:t>
      </w:r>
      <w:r w:rsidR="007C4FB5">
        <w:rPr>
          <w:rFonts w:ascii="Times New Roman" w:hAnsi="Times New Roman" w:cs="Times New Roman"/>
          <w:i/>
          <w:iCs/>
          <w:sz w:val="24"/>
          <w:szCs w:val="24"/>
        </w:rPr>
        <w:t>P</w:t>
      </w:r>
      <w:r w:rsidR="004437A9" w:rsidRPr="00BC4668">
        <w:rPr>
          <w:rFonts w:ascii="Times New Roman" w:hAnsi="Times New Roman" w:cs="Times New Roman"/>
          <w:i/>
          <w:iCs/>
          <w:sz w:val="24"/>
          <w:szCs w:val="24"/>
        </w:rPr>
        <w:t>resses universitaires de Rennes. Il</w:t>
      </w:r>
      <w:r w:rsidRPr="00BC4668">
        <w:rPr>
          <w:rFonts w:ascii="Times New Roman" w:hAnsi="Times New Roman" w:cs="Times New Roman"/>
          <w:i/>
          <w:iCs/>
          <w:sz w:val="24"/>
          <w:szCs w:val="24"/>
        </w:rPr>
        <w:t xml:space="preserve"> </w:t>
      </w:r>
      <w:r w:rsidR="004437A9" w:rsidRPr="00BC4668">
        <w:rPr>
          <w:rFonts w:ascii="Times New Roman" w:hAnsi="Times New Roman" w:cs="Times New Roman"/>
          <w:i/>
          <w:iCs/>
          <w:sz w:val="24"/>
          <w:szCs w:val="24"/>
        </w:rPr>
        <w:t>s'agira de la version m</w:t>
      </w:r>
      <w:r w:rsidRPr="00BC4668">
        <w:rPr>
          <w:rFonts w:ascii="Times New Roman" w:hAnsi="Times New Roman" w:cs="Times New Roman"/>
          <w:i/>
          <w:iCs/>
          <w:sz w:val="24"/>
          <w:szCs w:val="24"/>
        </w:rPr>
        <w:t>û</w:t>
      </w:r>
      <w:r w:rsidR="004437A9" w:rsidRPr="00BC4668">
        <w:rPr>
          <w:rFonts w:ascii="Times New Roman" w:hAnsi="Times New Roman" w:cs="Times New Roman"/>
          <w:i/>
          <w:iCs/>
          <w:sz w:val="24"/>
          <w:szCs w:val="24"/>
        </w:rPr>
        <w:t>rie de cet objet de recherche que tu portes en toi depuis des années. On sait</w:t>
      </w:r>
      <w:r w:rsidRPr="00BC4668">
        <w:rPr>
          <w:rFonts w:ascii="Times New Roman" w:hAnsi="Times New Roman" w:cs="Times New Roman"/>
          <w:i/>
          <w:iCs/>
          <w:sz w:val="24"/>
          <w:szCs w:val="24"/>
        </w:rPr>
        <w:t xml:space="preserve"> </w:t>
      </w:r>
      <w:r w:rsidR="004437A9" w:rsidRPr="00BC4668">
        <w:rPr>
          <w:rFonts w:ascii="Times New Roman" w:hAnsi="Times New Roman" w:cs="Times New Roman"/>
          <w:i/>
          <w:iCs/>
          <w:sz w:val="24"/>
          <w:szCs w:val="24"/>
        </w:rPr>
        <w:t xml:space="preserve">aussi qu'il faut consentir à une certaine concentration de sa pensée </w:t>
      </w:r>
      <w:r w:rsidRPr="00BC4668">
        <w:rPr>
          <w:rFonts w:ascii="Times New Roman" w:hAnsi="Times New Roman" w:cs="Times New Roman"/>
          <w:i/>
          <w:iCs/>
          <w:sz w:val="24"/>
          <w:szCs w:val="24"/>
        </w:rPr>
        <w:t>voire</w:t>
      </w:r>
      <w:r w:rsidR="004437A9" w:rsidRPr="00BC4668">
        <w:rPr>
          <w:rFonts w:ascii="Times New Roman" w:hAnsi="Times New Roman" w:cs="Times New Roman"/>
          <w:i/>
          <w:iCs/>
          <w:sz w:val="24"/>
          <w:szCs w:val="24"/>
        </w:rPr>
        <w:t xml:space="preserve"> à des</w:t>
      </w:r>
      <w:r w:rsidRPr="00BC4668">
        <w:rPr>
          <w:rFonts w:ascii="Times New Roman" w:hAnsi="Times New Roman" w:cs="Times New Roman"/>
          <w:i/>
          <w:iCs/>
          <w:sz w:val="24"/>
          <w:szCs w:val="24"/>
        </w:rPr>
        <w:t xml:space="preserve"> </w:t>
      </w:r>
      <w:r w:rsidR="004437A9" w:rsidRPr="00BC4668">
        <w:rPr>
          <w:rFonts w:ascii="Times New Roman" w:hAnsi="Times New Roman" w:cs="Times New Roman"/>
          <w:i/>
          <w:iCs/>
          <w:sz w:val="24"/>
          <w:szCs w:val="24"/>
        </w:rPr>
        <w:t>coupes claires dans le manuscrit d'origine. Alors j'ai envie de te poser une question maintenant que</w:t>
      </w:r>
      <w:r w:rsidRPr="00BC4668">
        <w:rPr>
          <w:rFonts w:ascii="Times New Roman" w:hAnsi="Times New Roman" w:cs="Times New Roman"/>
          <w:i/>
          <w:iCs/>
          <w:sz w:val="24"/>
          <w:szCs w:val="24"/>
        </w:rPr>
        <w:t xml:space="preserve"> </w:t>
      </w:r>
      <w:r w:rsidR="004437A9" w:rsidRPr="00BC4668">
        <w:rPr>
          <w:rFonts w:ascii="Times New Roman" w:hAnsi="Times New Roman" w:cs="Times New Roman"/>
          <w:i/>
          <w:iCs/>
          <w:sz w:val="24"/>
          <w:szCs w:val="24"/>
        </w:rPr>
        <w:t>le travail de mu</w:t>
      </w:r>
      <w:r w:rsidR="007C4FB5">
        <w:rPr>
          <w:rFonts w:ascii="Times New Roman" w:hAnsi="Times New Roman" w:cs="Times New Roman"/>
          <w:i/>
          <w:iCs/>
          <w:sz w:val="24"/>
          <w:szCs w:val="24"/>
        </w:rPr>
        <w:t>e</w:t>
      </w:r>
      <w:r w:rsidR="004437A9" w:rsidRPr="00BC4668">
        <w:rPr>
          <w:rFonts w:ascii="Times New Roman" w:hAnsi="Times New Roman" w:cs="Times New Roman"/>
          <w:i/>
          <w:iCs/>
          <w:sz w:val="24"/>
          <w:szCs w:val="24"/>
        </w:rPr>
        <w:t xml:space="preserve"> est achevé. Sais-tu nous dire, saurais-tu nous dire à quoi tu ne renonceras pour</w:t>
      </w:r>
      <w:r w:rsidRPr="00BC4668">
        <w:rPr>
          <w:rFonts w:ascii="Times New Roman" w:hAnsi="Times New Roman" w:cs="Times New Roman"/>
          <w:i/>
          <w:iCs/>
          <w:sz w:val="24"/>
          <w:szCs w:val="24"/>
        </w:rPr>
        <w:t xml:space="preserve"> </w:t>
      </w:r>
      <w:r w:rsidR="004437A9" w:rsidRPr="00BC4668">
        <w:rPr>
          <w:rFonts w:ascii="Times New Roman" w:hAnsi="Times New Roman" w:cs="Times New Roman"/>
          <w:i/>
          <w:iCs/>
          <w:sz w:val="24"/>
          <w:szCs w:val="24"/>
        </w:rPr>
        <w:t>rien au monde dans ces objets de recherche ?</w:t>
      </w:r>
      <w:r w:rsidR="004437A9" w:rsidRPr="00BC4668">
        <w:rPr>
          <w:rFonts w:ascii="Times New Roman" w:hAnsi="Times New Roman" w:cs="Times New Roman"/>
          <w:sz w:val="24"/>
          <w:szCs w:val="24"/>
        </w:rPr>
        <w:t xml:space="preserve"> </w:t>
      </w:r>
    </w:p>
    <w:p w14:paraId="7DC0DAA1" w14:textId="183EDB33" w:rsidR="00BC4668" w:rsidRPr="00BC4668" w:rsidRDefault="00C64CAD" w:rsidP="00BC4668">
      <w:pPr>
        <w:spacing w:line="276" w:lineRule="auto"/>
        <w:jc w:val="both"/>
        <w:rPr>
          <w:rFonts w:ascii="Times New Roman" w:hAnsi="Times New Roman" w:cs="Times New Roman"/>
          <w:sz w:val="24"/>
          <w:szCs w:val="24"/>
        </w:rPr>
      </w:pPr>
      <w:r w:rsidRPr="00BC4668">
        <w:rPr>
          <w:rFonts w:ascii="Times New Roman" w:hAnsi="Times New Roman" w:cs="Times New Roman"/>
          <w:sz w:val="24"/>
          <w:szCs w:val="24"/>
        </w:rPr>
        <w:t>M.-L. F. : C</w:t>
      </w:r>
      <w:r w:rsidR="004437A9" w:rsidRPr="00BC4668">
        <w:rPr>
          <w:rFonts w:ascii="Times New Roman" w:hAnsi="Times New Roman" w:cs="Times New Roman"/>
          <w:sz w:val="24"/>
          <w:szCs w:val="24"/>
        </w:rPr>
        <w:t>'est le genre, c'est l'analyse de genre, les études de</w:t>
      </w:r>
      <w:r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genre. L'idée que de toute façon on n'arrivera pas à comprendre une société, une famille, une</w:t>
      </w:r>
      <w:r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organisation sociale sans étudier les relations, les hiérarchies et les interactions entre les</w:t>
      </w:r>
      <w:r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membres masculins et féminins du groupe. Aujourd'hui ce serait vraiment passé à côté de quelque chose,</w:t>
      </w:r>
      <w:r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donc ça vraiment je ne renoncerai jamais au genre. Et il y a une autre chose que j'ai engagé dès</w:t>
      </w:r>
      <w:r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 xml:space="preserve">le </w:t>
      </w:r>
      <w:r w:rsidR="000E6D91">
        <w:rPr>
          <w:rFonts w:ascii="Times New Roman" w:hAnsi="Times New Roman" w:cs="Times New Roman"/>
          <w:sz w:val="24"/>
          <w:szCs w:val="24"/>
        </w:rPr>
        <w:t>M</w:t>
      </w:r>
      <w:r w:rsidR="004437A9" w:rsidRPr="00BC4668">
        <w:rPr>
          <w:rFonts w:ascii="Times New Roman" w:hAnsi="Times New Roman" w:cs="Times New Roman"/>
          <w:sz w:val="24"/>
          <w:szCs w:val="24"/>
        </w:rPr>
        <w:t>aster, que j'ai continué, que j'étends maintenant, c'est la comparaison. Toujours comparer</w:t>
      </w:r>
      <w:r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notre objet d'étude avec un autre sujet approchant. Alors moi c'est vrai que dans la thèse je</w:t>
      </w:r>
      <w:r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travaille sur les enfants naturels donc les bâtards, mais je parle énormément de cadets</w:t>
      </w:r>
      <w:r w:rsidRPr="00BC4668">
        <w:rPr>
          <w:rFonts w:ascii="Times New Roman" w:hAnsi="Times New Roman" w:cs="Times New Roman"/>
          <w:sz w:val="24"/>
          <w:szCs w:val="24"/>
        </w:rPr>
        <w:t xml:space="preserve"> o</w:t>
      </w:r>
      <w:r w:rsidR="004437A9" w:rsidRPr="00BC4668">
        <w:rPr>
          <w:rFonts w:ascii="Times New Roman" w:hAnsi="Times New Roman" w:cs="Times New Roman"/>
          <w:sz w:val="24"/>
          <w:szCs w:val="24"/>
        </w:rPr>
        <w:t>u de cadettes. Donc il y a une espèce de comparaison constante avec les autres formes de</w:t>
      </w:r>
      <w:r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filiation différenciée. Pourquoi les cadets et les cadettes ? Parce qu'en fait dans la hiérarchie</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intra-familiale</w:t>
      </w:r>
      <w:r w:rsidR="000E6D91">
        <w:rPr>
          <w:rFonts w:ascii="Times New Roman" w:hAnsi="Times New Roman" w:cs="Times New Roman"/>
          <w:sz w:val="24"/>
          <w:szCs w:val="24"/>
        </w:rPr>
        <w:t>,</w:t>
      </w:r>
      <w:r w:rsidR="004437A9" w:rsidRPr="00BC4668">
        <w:rPr>
          <w:rFonts w:ascii="Times New Roman" w:hAnsi="Times New Roman" w:cs="Times New Roman"/>
          <w:sz w:val="24"/>
          <w:szCs w:val="24"/>
        </w:rPr>
        <w:t xml:space="preserve"> vous avez l'aîné qui hérite en quelque sorte, les cadets et les cadettes qui</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 xml:space="preserve">n'héritent pas </w:t>
      </w:r>
      <w:r w:rsidR="000E6D91">
        <w:rPr>
          <w:rFonts w:ascii="Times New Roman" w:hAnsi="Times New Roman" w:cs="Times New Roman"/>
          <w:sz w:val="24"/>
          <w:szCs w:val="24"/>
        </w:rPr>
        <w:t>et</w:t>
      </w:r>
      <w:r w:rsidR="004437A9" w:rsidRPr="00BC4668">
        <w:rPr>
          <w:rFonts w:ascii="Times New Roman" w:hAnsi="Times New Roman" w:cs="Times New Roman"/>
          <w:sz w:val="24"/>
          <w:szCs w:val="24"/>
        </w:rPr>
        <w:t xml:space="preserve"> qui ont un statut </w:t>
      </w:r>
      <w:r w:rsidR="004437A9" w:rsidRPr="00BC4668">
        <w:rPr>
          <w:rFonts w:ascii="Times New Roman" w:hAnsi="Times New Roman" w:cs="Times New Roman"/>
          <w:sz w:val="24"/>
          <w:szCs w:val="24"/>
        </w:rPr>
        <w:lastRenderedPageBreak/>
        <w:t>immédiatement inférieur aux aînés et cette idée que les enfants</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naturels eux arrivent tout de suite en dessous, c'est à dire qu'ils doivent être suffisamment</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hauts pour ne pas porter préjudice à l'honneur de la famille et être au rang de la famille et</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mais quand même ils doivent être en dessous des cadets et des cadettes pour éviter de leur faire</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de l'ombre. Donc véritablement la comparaison constante avec d'autres cercles, oui ça c'est</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absolument indispensable, ça a donné surtout un travail de thèse sur les hiérarchies intra-familiales</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donc qui est aujourd'hui étendue à un intérêt soutenu pour les cadets et les cadettes. C'est</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un groupe qui est souvent cité, ce que j'ai souvent employé, souvent mobilisé mais c'est</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un groupe qui a été peu étudié en tant que tel et donc qui fait l'objet de recherche</w:t>
      </w:r>
      <w:r w:rsidR="000E6D91">
        <w:rPr>
          <w:rFonts w:ascii="Times New Roman" w:hAnsi="Times New Roman" w:cs="Times New Roman"/>
          <w:sz w:val="24"/>
          <w:szCs w:val="24"/>
        </w:rPr>
        <w:t>s</w:t>
      </w:r>
      <w:r w:rsidR="004437A9" w:rsidRPr="00BC4668">
        <w:rPr>
          <w:rFonts w:ascii="Times New Roman" w:hAnsi="Times New Roman" w:cs="Times New Roman"/>
          <w:sz w:val="24"/>
          <w:szCs w:val="24"/>
        </w:rPr>
        <w:t xml:space="preserve"> un peu plus</w:t>
      </w:r>
      <w:r w:rsidR="00B3744F" w:rsidRPr="00BC4668">
        <w:rPr>
          <w:rFonts w:ascii="Times New Roman" w:hAnsi="Times New Roman" w:cs="Times New Roman"/>
          <w:sz w:val="24"/>
          <w:szCs w:val="24"/>
        </w:rPr>
        <w:t xml:space="preserve"> </w:t>
      </w:r>
      <w:r w:rsidR="004437A9" w:rsidRPr="00BC4668">
        <w:rPr>
          <w:rFonts w:ascii="Times New Roman" w:hAnsi="Times New Roman" w:cs="Times New Roman"/>
          <w:sz w:val="24"/>
          <w:szCs w:val="24"/>
        </w:rPr>
        <w:t>récente</w:t>
      </w:r>
      <w:r w:rsidR="000E6D91">
        <w:rPr>
          <w:rFonts w:ascii="Times New Roman" w:hAnsi="Times New Roman" w:cs="Times New Roman"/>
          <w:sz w:val="24"/>
          <w:szCs w:val="24"/>
        </w:rPr>
        <w:t>s</w:t>
      </w:r>
      <w:r w:rsidR="004437A9" w:rsidRPr="00BC4668">
        <w:rPr>
          <w:rFonts w:ascii="Times New Roman" w:hAnsi="Times New Roman" w:cs="Times New Roman"/>
          <w:sz w:val="24"/>
          <w:szCs w:val="24"/>
        </w:rPr>
        <w:t xml:space="preserve">. </w:t>
      </w:r>
    </w:p>
    <w:p w14:paraId="48A6B54B" w14:textId="064CECB5" w:rsidR="004437A9" w:rsidRDefault="00BC4668" w:rsidP="00BC4668">
      <w:pPr>
        <w:spacing w:line="276" w:lineRule="auto"/>
        <w:jc w:val="both"/>
        <w:rPr>
          <w:rFonts w:ascii="Times New Roman" w:hAnsi="Times New Roman" w:cs="Times New Roman"/>
          <w:sz w:val="24"/>
          <w:szCs w:val="24"/>
        </w:rPr>
      </w:pPr>
      <w:r w:rsidRPr="00BC4668">
        <w:rPr>
          <w:rFonts w:ascii="Times New Roman" w:hAnsi="Times New Roman" w:cs="Times New Roman"/>
          <w:sz w:val="24"/>
          <w:szCs w:val="24"/>
        </w:rPr>
        <w:t xml:space="preserve">C. A. </w:t>
      </w:r>
      <w:r w:rsidR="004437A9" w:rsidRPr="00BC4668">
        <w:rPr>
          <w:rFonts w:ascii="Times New Roman" w:hAnsi="Times New Roman" w:cs="Times New Roman"/>
          <w:i/>
          <w:iCs/>
          <w:sz w:val="24"/>
          <w:szCs w:val="24"/>
        </w:rPr>
        <w:t>Merci Marie-Lise</w:t>
      </w:r>
      <w:r w:rsidR="004437A9" w:rsidRPr="00BC4668">
        <w:rPr>
          <w:rFonts w:ascii="Times New Roman" w:hAnsi="Times New Roman" w:cs="Times New Roman"/>
          <w:sz w:val="24"/>
          <w:szCs w:val="24"/>
        </w:rPr>
        <w:t>.</w:t>
      </w:r>
    </w:p>
    <w:p w14:paraId="71687FD2" w14:textId="77777777" w:rsidR="00B02413" w:rsidRDefault="00B02413" w:rsidP="00BC4668">
      <w:pPr>
        <w:spacing w:line="276" w:lineRule="auto"/>
        <w:jc w:val="both"/>
        <w:rPr>
          <w:rFonts w:ascii="Times New Roman" w:hAnsi="Times New Roman" w:cs="Times New Roman"/>
          <w:sz w:val="24"/>
          <w:szCs w:val="24"/>
        </w:rPr>
      </w:pPr>
    </w:p>
    <w:p w14:paraId="108E2D7E" w14:textId="1B1E3874" w:rsidR="000D5522" w:rsidRDefault="000D5522" w:rsidP="00B02413">
      <w:pPr>
        <w:pBdr>
          <w:bottom w:val="single" w:sz="4" w:space="1"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Crédits musicaux pour cet épisode : </w:t>
      </w:r>
    </w:p>
    <w:p w14:paraId="761403BA" w14:textId="77777777" w:rsidR="000D5522" w:rsidRDefault="000D5522" w:rsidP="000D5522">
      <w:pPr>
        <w:pStyle w:val="Paragraphedeliste"/>
        <w:numPr>
          <w:ilvl w:val="0"/>
          <w:numId w:val="1"/>
        </w:numPr>
        <w:jc w:val="both"/>
        <w:rPr>
          <w:rFonts w:ascii="Times New Roman" w:hAnsi="Times New Roman" w:cs="Times New Roman"/>
          <w:sz w:val="24"/>
          <w:szCs w:val="24"/>
        </w:rPr>
      </w:pPr>
      <w:r w:rsidRPr="00FE361C">
        <w:rPr>
          <w:rFonts w:ascii="Times New Roman" w:hAnsi="Times New Roman" w:cs="Times New Roman"/>
          <w:sz w:val="24"/>
          <w:szCs w:val="24"/>
        </w:rPr>
        <w:t xml:space="preserve">« Triste plaisir », Gilles Binchois, dans </w:t>
      </w:r>
      <w:r w:rsidRPr="00FE361C">
        <w:rPr>
          <w:rFonts w:ascii="Times New Roman" w:hAnsi="Times New Roman" w:cs="Times New Roman"/>
          <w:i/>
          <w:iCs/>
          <w:sz w:val="24"/>
          <w:szCs w:val="24"/>
        </w:rPr>
        <w:t>Je loe amour. Chansons à la cour de Bourgogne au XV</w:t>
      </w:r>
      <w:r w:rsidRPr="00FE361C">
        <w:rPr>
          <w:rFonts w:ascii="Times New Roman" w:hAnsi="Times New Roman" w:cs="Times New Roman"/>
          <w:i/>
          <w:iCs/>
          <w:sz w:val="24"/>
          <w:szCs w:val="24"/>
          <w:vertAlign w:val="superscript"/>
        </w:rPr>
        <w:t>e</w:t>
      </w:r>
      <w:r w:rsidRPr="00FE361C">
        <w:rPr>
          <w:rFonts w:ascii="Times New Roman" w:hAnsi="Times New Roman" w:cs="Times New Roman"/>
          <w:i/>
          <w:iCs/>
          <w:sz w:val="24"/>
          <w:szCs w:val="24"/>
        </w:rPr>
        <w:t xml:space="preserve"> siècle</w:t>
      </w:r>
      <w:r w:rsidRPr="00FE361C">
        <w:rPr>
          <w:rFonts w:ascii="Times New Roman" w:hAnsi="Times New Roman" w:cs="Times New Roman"/>
          <w:sz w:val="24"/>
          <w:szCs w:val="24"/>
        </w:rPr>
        <w:t>, Anne Delafosse et Angélique Mauillon, 2014</w:t>
      </w:r>
      <w:r w:rsidRPr="00FE361C">
        <w:rPr>
          <w:rFonts w:ascii="Times New Roman" w:hAnsi="Times New Roman" w:cs="Times New Roman"/>
          <w:sz w:val="24"/>
          <w:szCs w:val="24"/>
          <w:highlight w:val="yellow"/>
        </w:rPr>
        <w:t xml:space="preserve"> </w:t>
      </w:r>
    </w:p>
    <w:p w14:paraId="11755348" w14:textId="669034B5" w:rsidR="00AA641F" w:rsidRPr="00AA641F" w:rsidRDefault="00AA641F" w:rsidP="00AA641F">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Fontaine à vous dire le voir », anonyme, ms. Escorial V, VIII, 24, dans </w:t>
      </w:r>
      <w:r w:rsidRPr="00FE361C">
        <w:rPr>
          <w:rFonts w:ascii="Times New Roman" w:hAnsi="Times New Roman" w:cs="Times New Roman"/>
          <w:i/>
          <w:iCs/>
          <w:sz w:val="24"/>
          <w:szCs w:val="24"/>
        </w:rPr>
        <w:t>Je loe amour. Chansons à la cour de Bourgogne au XV</w:t>
      </w:r>
      <w:r w:rsidRPr="00FE361C">
        <w:rPr>
          <w:rFonts w:ascii="Times New Roman" w:hAnsi="Times New Roman" w:cs="Times New Roman"/>
          <w:i/>
          <w:iCs/>
          <w:sz w:val="24"/>
          <w:szCs w:val="24"/>
          <w:vertAlign w:val="superscript"/>
        </w:rPr>
        <w:t>e</w:t>
      </w:r>
      <w:r w:rsidRPr="00FE361C">
        <w:rPr>
          <w:rFonts w:ascii="Times New Roman" w:hAnsi="Times New Roman" w:cs="Times New Roman"/>
          <w:i/>
          <w:iCs/>
          <w:sz w:val="24"/>
          <w:szCs w:val="24"/>
        </w:rPr>
        <w:t xml:space="preserve"> siècle</w:t>
      </w:r>
      <w:r w:rsidRPr="00FE361C">
        <w:rPr>
          <w:rFonts w:ascii="Times New Roman" w:hAnsi="Times New Roman" w:cs="Times New Roman"/>
          <w:sz w:val="24"/>
          <w:szCs w:val="24"/>
        </w:rPr>
        <w:t>, Anne Delafosse et Angélique Mauillon, 2014</w:t>
      </w:r>
      <w:r w:rsidRPr="00FE361C">
        <w:rPr>
          <w:rFonts w:ascii="Times New Roman" w:hAnsi="Times New Roman" w:cs="Times New Roman"/>
          <w:sz w:val="24"/>
          <w:szCs w:val="24"/>
          <w:highlight w:val="yellow"/>
        </w:rPr>
        <w:t xml:space="preserve"> </w:t>
      </w:r>
    </w:p>
    <w:p w14:paraId="18CC0C35" w14:textId="77777777" w:rsidR="000D5522" w:rsidRDefault="000D5522" w:rsidP="000D5522">
      <w:pPr>
        <w:pStyle w:val="Paragraphedeliste"/>
        <w:numPr>
          <w:ilvl w:val="0"/>
          <w:numId w:val="1"/>
        </w:numPr>
        <w:jc w:val="both"/>
        <w:rPr>
          <w:rFonts w:ascii="Times New Roman" w:hAnsi="Times New Roman" w:cs="Times New Roman"/>
          <w:sz w:val="24"/>
          <w:szCs w:val="24"/>
        </w:rPr>
      </w:pPr>
      <w:r w:rsidRPr="00FE361C">
        <w:rPr>
          <w:rFonts w:ascii="Times New Roman" w:hAnsi="Times New Roman" w:cs="Times New Roman"/>
          <w:sz w:val="24"/>
          <w:szCs w:val="24"/>
        </w:rPr>
        <w:t xml:space="preserve">Extrait instrumental, anonyme, codex Faenza, dans </w:t>
      </w:r>
      <w:r w:rsidRPr="00FE361C">
        <w:rPr>
          <w:rFonts w:ascii="Times New Roman" w:hAnsi="Times New Roman" w:cs="Times New Roman"/>
          <w:i/>
          <w:iCs/>
          <w:sz w:val="24"/>
          <w:szCs w:val="24"/>
        </w:rPr>
        <w:t>Je loe amour,</w:t>
      </w:r>
      <w:r w:rsidRPr="00FE361C">
        <w:rPr>
          <w:rFonts w:ascii="Times New Roman" w:hAnsi="Times New Roman" w:cs="Times New Roman"/>
          <w:sz w:val="24"/>
          <w:szCs w:val="24"/>
        </w:rPr>
        <w:t xml:space="preserve"> Anne Delafosse et Angélique Mauillon, 2014</w:t>
      </w:r>
    </w:p>
    <w:p w14:paraId="66FD0227" w14:textId="77777777" w:rsidR="000D5522" w:rsidRPr="00FE361C" w:rsidRDefault="000D5522" w:rsidP="000D5522">
      <w:pPr>
        <w:pStyle w:val="Paragraphedeliste"/>
        <w:numPr>
          <w:ilvl w:val="0"/>
          <w:numId w:val="2"/>
        </w:numPr>
        <w:jc w:val="both"/>
        <w:rPr>
          <w:rFonts w:ascii="Times New Roman" w:hAnsi="Times New Roman" w:cs="Times New Roman"/>
          <w:sz w:val="24"/>
          <w:szCs w:val="24"/>
        </w:rPr>
      </w:pPr>
      <w:r w:rsidRPr="00FE361C">
        <w:rPr>
          <w:rFonts w:ascii="Times New Roman" w:hAnsi="Times New Roman" w:cs="Times New Roman"/>
          <w:sz w:val="24"/>
          <w:szCs w:val="24"/>
        </w:rPr>
        <w:t>El.iota, « Vie d’bâtard », 2025, création originale pour le programme Fil_IAM</w:t>
      </w:r>
    </w:p>
    <w:p w14:paraId="6D1199D4" w14:textId="77777777" w:rsidR="000D5522" w:rsidRPr="00BC4668" w:rsidRDefault="000D5522" w:rsidP="00BC4668">
      <w:pPr>
        <w:spacing w:line="276" w:lineRule="auto"/>
        <w:jc w:val="both"/>
        <w:rPr>
          <w:rFonts w:ascii="Times New Roman" w:hAnsi="Times New Roman" w:cs="Times New Roman"/>
          <w:sz w:val="24"/>
          <w:szCs w:val="24"/>
        </w:rPr>
      </w:pPr>
    </w:p>
    <w:sectPr w:rsidR="000D5522" w:rsidRPr="00BC46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D792" w14:textId="77777777" w:rsidR="00181462" w:rsidRDefault="00181462" w:rsidP="00265143">
      <w:pPr>
        <w:spacing w:after="0" w:line="240" w:lineRule="auto"/>
      </w:pPr>
      <w:r>
        <w:separator/>
      </w:r>
    </w:p>
  </w:endnote>
  <w:endnote w:type="continuationSeparator" w:id="0">
    <w:p w14:paraId="040B911A" w14:textId="77777777" w:rsidR="00181462" w:rsidRDefault="00181462" w:rsidP="0026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165526"/>
      <w:docPartObj>
        <w:docPartGallery w:val="Page Numbers (Bottom of Page)"/>
        <w:docPartUnique/>
      </w:docPartObj>
    </w:sdtPr>
    <w:sdtContent>
      <w:p w14:paraId="2AC9E119" w14:textId="66CB2E68" w:rsidR="00265143" w:rsidRDefault="00265143">
        <w:pPr>
          <w:pStyle w:val="Pieddepage"/>
          <w:jc w:val="right"/>
        </w:pPr>
        <w:r>
          <w:fldChar w:fldCharType="begin"/>
        </w:r>
        <w:r>
          <w:instrText>PAGE   \* MERGEFORMAT</w:instrText>
        </w:r>
        <w:r>
          <w:fldChar w:fldCharType="separate"/>
        </w:r>
        <w:r>
          <w:t>2</w:t>
        </w:r>
        <w:r>
          <w:fldChar w:fldCharType="end"/>
        </w:r>
      </w:p>
    </w:sdtContent>
  </w:sdt>
  <w:p w14:paraId="55CEE414" w14:textId="77777777" w:rsidR="00265143" w:rsidRDefault="002651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4F9D" w14:textId="77777777" w:rsidR="00181462" w:rsidRDefault="00181462" w:rsidP="00265143">
      <w:pPr>
        <w:spacing w:after="0" w:line="240" w:lineRule="auto"/>
      </w:pPr>
      <w:r>
        <w:separator/>
      </w:r>
    </w:p>
  </w:footnote>
  <w:footnote w:type="continuationSeparator" w:id="0">
    <w:p w14:paraId="2F6B4C01" w14:textId="77777777" w:rsidR="00181462" w:rsidRDefault="00181462" w:rsidP="00265143">
      <w:pPr>
        <w:spacing w:after="0" w:line="240" w:lineRule="auto"/>
      </w:pPr>
      <w:r>
        <w:continuationSeparator/>
      </w:r>
    </w:p>
  </w:footnote>
  <w:footnote w:id="1">
    <w:p w14:paraId="3EA8F245" w14:textId="0EA38E9F" w:rsidR="001C3362" w:rsidRPr="001C3362" w:rsidRDefault="001C3362">
      <w:pPr>
        <w:pStyle w:val="Notedebasdepage"/>
        <w:rPr>
          <w:rFonts w:ascii="Times New Roman" w:hAnsi="Times New Roman" w:cs="Times New Roman"/>
          <w:sz w:val="24"/>
          <w:szCs w:val="24"/>
        </w:rPr>
      </w:pPr>
      <w:r w:rsidRPr="001C3362">
        <w:rPr>
          <w:rStyle w:val="Appelnotedebasdep"/>
          <w:rFonts w:ascii="Times New Roman" w:hAnsi="Times New Roman" w:cs="Times New Roman"/>
          <w:color w:val="000000" w:themeColor="text1"/>
          <w:sz w:val="24"/>
          <w:szCs w:val="24"/>
        </w:rPr>
        <w:footnoteRef/>
      </w:r>
      <w:r w:rsidRPr="001C3362">
        <w:rPr>
          <w:rFonts w:ascii="Times New Roman" w:hAnsi="Times New Roman" w:cs="Times New Roman"/>
          <w:color w:val="000000" w:themeColor="text1"/>
          <w:sz w:val="24"/>
          <w:szCs w:val="24"/>
        </w:rPr>
        <w:t xml:space="preserve"> Archives nationales, P 1371</w:t>
      </w:r>
      <w:r w:rsidRPr="001C3362">
        <w:rPr>
          <w:rFonts w:ascii="Times New Roman" w:hAnsi="Times New Roman" w:cs="Times New Roman"/>
          <w:color w:val="000000" w:themeColor="text1"/>
          <w:sz w:val="24"/>
          <w:szCs w:val="24"/>
          <w:vertAlign w:val="superscript"/>
        </w:rPr>
        <w:t>1</w:t>
      </w:r>
      <w:r w:rsidRPr="001C3362">
        <w:rPr>
          <w:rFonts w:ascii="Times New Roman" w:hAnsi="Times New Roman" w:cs="Times New Roman"/>
          <w:color w:val="000000" w:themeColor="text1"/>
          <w:sz w:val="24"/>
          <w:szCs w:val="24"/>
        </w:rPr>
        <w:t>, n° 1954.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C06"/>
    <w:multiLevelType w:val="hybridMultilevel"/>
    <w:tmpl w:val="EE7C8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24776C"/>
    <w:multiLevelType w:val="hybridMultilevel"/>
    <w:tmpl w:val="6E82D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2016932">
    <w:abstractNumId w:val="0"/>
  </w:num>
  <w:num w:numId="2" w16cid:durableId="201838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A9"/>
    <w:rsid w:val="00094D9E"/>
    <w:rsid w:val="000B20BB"/>
    <w:rsid w:val="000D5522"/>
    <w:rsid w:val="000E6D91"/>
    <w:rsid w:val="00105FC9"/>
    <w:rsid w:val="00181462"/>
    <w:rsid w:val="001C3362"/>
    <w:rsid w:val="001E1DCD"/>
    <w:rsid w:val="00265143"/>
    <w:rsid w:val="002E7E5B"/>
    <w:rsid w:val="00382A04"/>
    <w:rsid w:val="004437A9"/>
    <w:rsid w:val="005C145C"/>
    <w:rsid w:val="005F5E6E"/>
    <w:rsid w:val="006142E2"/>
    <w:rsid w:val="00664018"/>
    <w:rsid w:val="006B7EA1"/>
    <w:rsid w:val="006F421A"/>
    <w:rsid w:val="007C4FB5"/>
    <w:rsid w:val="008311D2"/>
    <w:rsid w:val="009178E2"/>
    <w:rsid w:val="00920FB4"/>
    <w:rsid w:val="009C3BB5"/>
    <w:rsid w:val="00A206AE"/>
    <w:rsid w:val="00A32799"/>
    <w:rsid w:val="00AA641F"/>
    <w:rsid w:val="00B02413"/>
    <w:rsid w:val="00B3744F"/>
    <w:rsid w:val="00B57412"/>
    <w:rsid w:val="00BB4594"/>
    <w:rsid w:val="00BC4668"/>
    <w:rsid w:val="00C64CAD"/>
    <w:rsid w:val="00D33D16"/>
    <w:rsid w:val="00D7542A"/>
    <w:rsid w:val="00DA2C68"/>
    <w:rsid w:val="00DE4031"/>
    <w:rsid w:val="00E156F5"/>
    <w:rsid w:val="00FA1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BBA8"/>
  <w15:chartTrackingRefBased/>
  <w15:docId w15:val="{4D967CBF-EED5-4713-AFD2-C0AC2C47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3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43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437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437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437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437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37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37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37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37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437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437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437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437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437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37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37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37A9"/>
    <w:rPr>
      <w:rFonts w:eastAsiaTheme="majorEastAsia" w:cstheme="majorBidi"/>
      <w:color w:val="272727" w:themeColor="text1" w:themeTint="D8"/>
    </w:rPr>
  </w:style>
  <w:style w:type="paragraph" w:styleId="Titre">
    <w:name w:val="Title"/>
    <w:basedOn w:val="Normal"/>
    <w:next w:val="Normal"/>
    <w:link w:val="TitreCar"/>
    <w:uiPriority w:val="10"/>
    <w:qFormat/>
    <w:rsid w:val="00443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37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37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37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37A9"/>
    <w:pPr>
      <w:spacing w:before="160"/>
      <w:jc w:val="center"/>
    </w:pPr>
    <w:rPr>
      <w:i/>
      <w:iCs/>
      <w:color w:val="404040" w:themeColor="text1" w:themeTint="BF"/>
    </w:rPr>
  </w:style>
  <w:style w:type="character" w:customStyle="1" w:styleId="CitationCar">
    <w:name w:val="Citation Car"/>
    <w:basedOn w:val="Policepardfaut"/>
    <w:link w:val="Citation"/>
    <w:uiPriority w:val="29"/>
    <w:rsid w:val="004437A9"/>
    <w:rPr>
      <w:i/>
      <w:iCs/>
      <w:color w:val="404040" w:themeColor="text1" w:themeTint="BF"/>
    </w:rPr>
  </w:style>
  <w:style w:type="paragraph" w:styleId="Paragraphedeliste">
    <w:name w:val="List Paragraph"/>
    <w:basedOn w:val="Normal"/>
    <w:uiPriority w:val="34"/>
    <w:qFormat/>
    <w:rsid w:val="004437A9"/>
    <w:pPr>
      <w:ind w:left="720"/>
      <w:contextualSpacing/>
    </w:pPr>
  </w:style>
  <w:style w:type="character" w:styleId="Accentuationintense">
    <w:name w:val="Intense Emphasis"/>
    <w:basedOn w:val="Policepardfaut"/>
    <w:uiPriority w:val="21"/>
    <w:qFormat/>
    <w:rsid w:val="004437A9"/>
    <w:rPr>
      <w:i/>
      <w:iCs/>
      <w:color w:val="0F4761" w:themeColor="accent1" w:themeShade="BF"/>
    </w:rPr>
  </w:style>
  <w:style w:type="paragraph" w:styleId="Citationintense">
    <w:name w:val="Intense Quote"/>
    <w:basedOn w:val="Normal"/>
    <w:next w:val="Normal"/>
    <w:link w:val="CitationintenseCar"/>
    <w:uiPriority w:val="30"/>
    <w:qFormat/>
    <w:rsid w:val="00443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437A9"/>
    <w:rPr>
      <w:i/>
      <w:iCs/>
      <w:color w:val="0F4761" w:themeColor="accent1" w:themeShade="BF"/>
    </w:rPr>
  </w:style>
  <w:style w:type="character" w:styleId="Rfrenceintense">
    <w:name w:val="Intense Reference"/>
    <w:basedOn w:val="Policepardfaut"/>
    <w:uiPriority w:val="32"/>
    <w:qFormat/>
    <w:rsid w:val="004437A9"/>
    <w:rPr>
      <w:b/>
      <w:bCs/>
      <w:smallCaps/>
      <w:color w:val="0F4761" w:themeColor="accent1" w:themeShade="BF"/>
      <w:spacing w:val="5"/>
    </w:rPr>
  </w:style>
  <w:style w:type="paragraph" w:styleId="En-tte">
    <w:name w:val="header"/>
    <w:basedOn w:val="Normal"/>
    <w:link w:val="En-tteCar"/>
    <w:uiPriority w:val="99"/>
    <w:unhideWhenUsed/>
    <w:rsid w:val="00265143"/>
    <w:pPr>
      <w:tabs>
        <w:tab w:val="center" w:pos="4536"/>
        <w:tab w:val="right" w:pos="9072"/>
      </w:tabs>
      <w:spacing w:after="0" w:line="240" w:lineRule="auto"/>
    </w:pPr>
  </w:style>
  <w:style w:type="character" w:customStyle="1" w:styleId="En-tteCar">
    <w:name w:val="En-tête Car"/>
    <w:basedOn w:val="Policepardfaut"/>
    <w:link w:val="En-tte"/>
    <w:uiPriority w:val="99"/>
    <w:rsid w:val="00265143"/>
  </w:style>
  <w:style w:type="paragraph" w:styleId="Pieddepage">
    <w:name w:val="footer"/>
    <w:basedOn w:val="Normal"/>
    <w:link w:val="PieddepageCar"/>
    <w:uiPriority w:val="99"/>
    <w:unhideWhenUsed/>
    <w:rsid w:val="002651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5143"/>
  </w:style>
  <w:style w:type="paragraph" w:styleId="Notedebasdepage">
    <w:name w:val="footnote text"/>
    <w:basedOn w:val="Normal"/>
    <w:link w:val="NotedebasdepageCar"/>
    <w:uiPriority w:val="99"/>
    <w:semiHidden/>
    <w:unhideWhenUsed/>
    <w:rsid w:val="00094D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4D9E"/>
    <w:rPr>
      <w:sz w:val="20"/>
      <w:szCs w:val="20"/>
    </w:rPr>
  </w:style>
  <w:style w:type="character" w:styleId="Appelnotedebasdep">
    <w:name w:val="footnote reference"/>
    <w:basedOn w:val="Policepardfaut"/>
    <w:uiPriority w:val="99"/>
    <w:semiHidden/>
    <w:unhideWhenUsed/>
    <w:rsid w:val="00094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8416-65E0-4C02-A4DA-42992575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2543</Words>
  <Characters>13992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Dubois Avignon</dc:creator>
  <cp:keywords/>
  <dc:description/>
  <cp:lastModifiedBy>Carole Dubois Avignon</cp:lastModifiedBy>
  <cp:revision>3</cp:revision>
  <dcterms:created xsi:type="dcterms:W3CDTF">2026-02-08T18:10:00Z</dcterms:created>
  <dcterms:modified xsi:type="dcterms:W3CDTF">2026-02-08T18:30:00Z</dcterms:modified>
</cp:coreProperties>
</file>